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2DAA" w14:textId="77777777" w:rsidR="00521DCA" w:rsidRPr="00521DCA" w:rsidRDefault="00521DCA" w:rsidP="00521DCA">
      <w:pPr>
        <w:jc w:val="center"/>
        <w:rPr>
          <w:b/>
          <w:sz w:val="22"/>
          <w:szCs w:val="22"/>
          <w:lang w:val="es-ES_tradnl"/>
        </w:rPr>
      </w:pPr>
    </w:p>
    <w:p w14:paraId="09B77A19" w14:textId="77777777" w:rsidR="00521DCA" w:rsidRPr="00521DCA" w:rsidRDefault="00521DCA" w:rsidP="00521DCA">
      <w:pPr>
        <w:jc w:val="center"/>
        <w:rPr>
          <w:b/>
          <w:sz w:val="22"/>
          <w:szCs w:val="22"/>
          <w:lang w:val="es-ES_tradnl"/>
        </w:rPr>
      </w:pPr>
    </w:p>
    <w:p w14:paraId="5ED3D26B" w14:textId="5070DB36" w:rsidR="00521DCA" w:rsidRDefault="00521DCA" w:rsidP="00521DCA">
      <w:pPr>
        <w:jc w:val="center"/>
        <w:rPr>
          <w:b/>
          <w:sz w:val="22"/>
          <w:szCs w:val="22"/>
          <w:lang w:val="es-ES_tradnl"/>
        </w:rPr>
      </w:pPr>
      <w:r w:rsidRPr="00521DCA">
        <w:rPr>
          <w:b/>
          <w:sz w:val="22"/>
          <w:szCs w:val="22"/>
          <w:lang w:val="es-ES_tradnl"/>
        </w:rPr>
        <w:t>ORDEN DE COMPRA</w:t>
      </w:r>
    </w:p>
    <w:p w14:paraId="5ADC17BB" w14:textId="4D72E556" w:rsidR="0083466F" w:rsidRPr="00521DCA" w:rsidRDefault="0083466F" w:rsidP="00521DCA">
      <w:pPr>
        <w:jc w:val="center"/>
        <w:rPr>
          <w:b/>
          <w:sz w:val="22"/>
          <w:szCs w:val="22"/>
          <w:lang w:val="es-ES_tradnl"/>
        </w:rPr>
      </w:pPr>
      <w:r>
        <w:rPr>
          <w:rFonts w:eastAsia="Arial Unicode MS"/>
          <w:noProof/>
          <w:color w:val="000000"/>
          <w:sz w:val="22"/>
        </w:rPr>
        <w:drawing>
          <wp:anchor distT="0" distB="0" distL="114300" distR="114300" simplePos="0" relativeHeight="251659264" behindDoc="0" locked="0" layoutInCell="1" allowOverlap="1" wp14:anchorId="665AF0FA" wp14:editId="6E4A5A0C">
            <wp:simplePos x="0" y="0"/>
            <wp:positionH relativeFrom="margin">
              <wp:posOffset>1666875</wp:posOffset>
            </wp:positionH>
            <wp:positionV relativeFrom="paragraph">
              <wp:posOffset>55245</wp:posOffset>
            </wp:positionV>
            <wp:extent cx="2132965" cy="904875"/>
            <wp:effectExtent l="0" t="0" r="0" b="0"/>
            <wp:wrapThrough wrapText="bothSides">
              <wp:wrapPolygon edited="0">
                <wp:start x="4051" y="4093"/>
                <wp:lineTo x="4051" y="18644"/>
                <wp:lineTo x="5402" y="19554"/>
                <wp:lineTo x="13697" y="20463"/>
                <wp:lineTo x="14469" y="20463"/>
                <wp:lineTo x="17362" y="19099"/>
                <wp:lineTo x="17362" y="17735"/>
                <wp:lineTo x="14854" y="12278"/>
                <wp:lineTo x="15626" y="12278"/>
                <wp:lineTo x="17362" y="6821"/>
                <wp:lineTo x="17362" y="4093"/>
                <wp:lineTo x="4051" y="4093"/>
              </wp:wrapPolygon>
            </wp:wrapThrough>
            <wp:docPr id="5829893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89341" name="Gráfico 582989341"/>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b="11215"/>
                    <a:stretch/>
                  </pic:blipFill>
                  <pic:spPr bwMode="auto">
                    <a:xfrm>
                      <a:off x="0" y="0"/>
                      <a:ext cx="213296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E2A7B3" w14:textId="7F17C1CE" w:rsidR="00521DCA" w:rsidRDefault="00521DCA" w:rsidP="00521DCA">
      <w:pPr>
        <w:pBdr>
          <w:top w:val="nil"/>
          <w:left w:val="nil"/>
          <w:bottom w:val="nil"/>
          <w:right w:val="nil"/>
          <w:between w:val="nil"/>
        </w:pBdr>
        <w:ind w:left="180"/>
        <w:jc w:val="center"/>
        <w:rPr>
          <w:color w:val="000000"/>
          <w:sz w:val="22"/>
          <w:szCs w:val="22"/>
        </w:rPr>
      </w:pPr>
    </w:p>
    <w:p w14:paraId="172B0729" w14:textId="77777777" w:rsidR="0083466F" w:rsidRDefault="0083466F" w:rsidP="00521DCA">
      <w:pPr>
        <w:pBdr>
          <w:top w:val="nil"/>
          <w:left w:val="nil"/>
          <w:bottom w:val="nil"/>
          <w:right w:val="nil"/>
          <w:between w:val="nil"/>
        </w:pBdr>
        <w:ind w:left="180"/>
        <w:jc w:val="center"/>
        <w:rPr>
          <w:color w:val="000000"/>
          <w:sz w:val="22"/>
          <w:szCs w:val="22"/>
        </w:rPr>
      </w:pPr>
    </w:p>
    <w:p w14:paraId="65550FB8" w14:textId="77777777" w:rsidR="0083466F" w:rsidRDefault="0083466F" w:rsidP="00521DCA">
      <w:pPr>
        <w:pBdr>
          <w:top w:val="nil"/>
          <w:left w:val="nil"/>
          <w:bottom w:val="nil"/>
          <w:right w:val="nil"/>
          <w:between w:val="nil"/>
        </w:pBdr>
        <w:ind w:left="180"/>
        <w:jc w:val="center"/>
        <w:rPr>
          <w:color w:val="000000"/>
          <w:sz w:val="22"/>
          <w:szCs w:val="22"/>
        </w:rPr>
      </w:pPr>
    </w:p>
    <w:p w14:paraId="1F080D55" w14:textId="77777777" w:rsidR="0083466F" w:rsidRDefault="0083466F" w:rsidP="00521DCA">
      <w:pPr>
        <w:pBdr>
          <w:top w:val="nil"/>
          <w:left w:val="nil"/>
          <w:bottom w:val="nil"/>
          <w:right w:val="nil"/>
          <w:between w:val="nil"/>
        </w:pBdr>
        <w:ind w:left="180"/>
        <w:jc w:val="center"/>
        <w:rPr>
          <w:color w:val="000000"/>
          <w:sz w:val="22"/>
          <w:szCs w:val="22"/>
        </w:rPr>
      </w:pPr>
    </w:p>
    <w:p w14:paraId="41C6D353" w14:textId="77777777" w:rsidR="0083466F" w:rsidRDefault="0083466F" w:rsidP="00521DCA">
      <w:pPr>
        <w:pBdr>
          <w:top w:val="nil"/>
          <w:left w:val="nil"/>
          <w:bottom w:val="nil"/>
          <w:right w:val="nil"/>
          <w:between w:val="nil"/>
        </w:pBdr>
        <w:ind w:left="180"/>
        <w:jc w:val="center"/>
        <w:rPr>
          <w:color w:val="000000"/>
          <w:sz w:val="22"/>
          <w:szCs w:val="22"/>
        </w:rPr>
      </w:pPr>
    </w:p>
    <w:p w14:paraId="115F8E83" w14:textId="77777777" w:rsidR="0083466F" w:rsidRDefault="0083466F" w:rsidP="00521DCA">
      <w:pPr>
        <w:pBdr>
          <w:top w:val="nil"/>
          <w:left w:val="nil"/>
          <w:bottom w:val="nil"/>
          <w:right w:val="nil"/>
          <w:between w:val="nil"/>
        </w:pBdr>
        <w:ind w:left="180"/>
        <w:jc w:val="center"/>
        <w:rPr>
          <w:color w:val="000000"/>
          <w:sz w:val="22"/>
          <w:szCs w:val="22"/>
        </w:rPr>
      </w:pPr>
    </w:p>
    <w:p w14:paraId="66192301" w14:textId="77777777" w:rsidR="0083466F" w:rsidRDefault="0083466F" w:rsidP="00521DCA">
      <w:pPr>
        <w:pBdr>
          <w:top w:val="nil"/>
          <w:left w:val="nil"/>
          <w:bottom w:val="nil"/>
          <w:right w:val="nil"/>
          <w:between w:val="nil"/>
        </w:pBdr>
        <w:ind w:left="180"/>
        <w:jc w:val="center"/>
        <w:rPr>
          <w:color w:val="000000"/>
          <w:sz w:val="22"/>
          <w:szCs w:val="22"/>
        </w:rPr>
      </w:pPr>
    </w:p>
    <w:p w14:paraId="29C4D7A4" w14:textId="77777777" w:rsidR="0083466F" w:rsidRPr="00521DCA" w:rsidRDefault="0083466F" w:rsidP="00521DCA">
      <w:pPr>
        <w:pBdr>
          <w:top w:val="nil"/>
          <w:left w:val="nil"/>
          <w:bottom w:val="nil"/>
          <w:right w:val="nil"/>
          <w:between w:val="nil"/>
        </w:pBdr>
        <w:ind w:left="180"/>
        <w:jc w:val="center"/>
        <w:rPr>
          <w:color w:val="000000"/>
          <w:sz w:val="22"/>
          <w:szCs w:val="22"/>
        </w:rPr>
      </w:pPr>
    </w:p>
    <w:p w14:paraId="6F482237" w14:textId="77777777" w:rsidR="00521DCA" w:rsidRPr="00521DCA" w:rsidRDefault="00521DCA" w:rsidP="00521DCA">
      <w:pPr>
        <w:spacing w:before="122"/>
        <w:ind w:left="260" w:right="352"/>
        <w:jc w:val="center"/>
        <w:rPr>
          <w:b/>
          <w:sz w:val="22"/>
          <w:szCs w:val="22"/>
        </w:rPr>
      </w:pPr>
      <w:r w:rsidRPr="00521DCA">
        <w:rPr>
          <w:b/>
          <w:sz w:val="22"/>
          <w:szCs w:val="22"/>
        </w:rPr>
        <w:t>ÁNGEL</w:t>
      </w:r>
      <w:r w:rsidRPr="00521DCA">
        <w:rPr>
          <w:b/>
          <w:spacing w:val="-4"/>
          <w:sz w:val="22"/>
          <w:szCs w:val="22"/>
        </w:rPr>
        <w:t xml:space="preserve"> </w:t>
      </w:r>
      <w:r w:rsidRPr="00521DCA">
        <w:rPr>
          <w:b/>
          <w:sz w:val="22"/>
          <w:szCs w:val="22"/>
        </w:rPr>
        <w:t>ESTRADA</w:t>
      </w:r>
      <w:r w:rsidRPr="00521DCA">
        <w:rPr>
          <w:b/>
          <w:spacing w:val="-6"/>
          <w:sz w:val="22"/>
          <w:szCs w:val="22"/>
        </w:rPr>
        <w:t xml:space="preserve"> </w:t>
      </w:r>
      <w:r w:rsidRPr="00521DCA">
        <w:rPr>
          <w:b/>
          <w:sz w:val="22"/>
          <w:szCs w:val="22"/>
        </w:rPr>
        <w:t>Y</w:t>
      </w:r>
      <w:r w:rsidRPr="00521DCA">
        <w:rPr>
          <w:b/>
          <w:spacing w:val="-8"/>
          <w:sz w:val="22"/>
          <w:szCs w:val="22"/>
        </w:rPr>
        <w:t xml:space="preserve"> </w:t>
      </w:r>
      <w:r w:rsidRPr="00521DCA">
        <w:rPr>
          <w:b/>
          <w:sz w:val="22"/>
          <w:szCs w:val="22"/>
        </w:rPr>
        <w:t>COMPAÑÍA</w:t>
      </w:r>
      <w:r w:rsidRPr="00521DCA">
        <w:rPr>
          <w:b/>
          <w:spacing w:val="-4"/>
          <w:sz w:val="22"/>
          <w:szCs w:val="22"/>
        </w:rPr>
        <w:t xml:space="preserve"> </w:t>
      </w:r>
      <w:r w:rsidRPr="00521DCA">
        <w:rPr>
          <w:b/>
          <w:sz w:val="22"/>
          <w:szCs w:val="22"/>
        </w:rPr>
        <w:t>S.A.</w:t>
      </w:r>
    </w:p>
    <w:p w14:paraId="3D558DEC" w14:textId="77777777" w:rsidR="00521DCA" w:rsidRPr="00521DCA" w:rsidRDefault="00521DCA" w:rsidP="00521DCA">
      <w:pPr>
        <w:spacing w:before="122"/>
        <w:ind w:left="260" w:right="352"/>
        <w:jc w:val="center"/>
        <w:rPr>
          <w:b/>
          <w:sz w:val="22"/>
          <w:szCs w:val="22"/>
        </w:rPr>
      </w:pPr>
    </w:p>
    <w:p w14:paraId="0092206B" w14:textId="22F8EFB3" w:rsidR="006C362A" w:rsidRPr="008D3D0A" w:rsidRDefault="006C362A" w:rsidP="0083466F">
      <w:pPr>
        <w:jc w:val="right"/>
        <w:rPr>
          <w:sz w:val="22"/>
          <w:szCs w:val="22"/>
        </w:rPr>
      </w:pPr>
      <w:bookmarkStart w:id="0" w:name="_gjdgxs" w:colFirst="0" w:colLast="0"/>
      <w:bookmarkEnd w:id="0"/>
      <w:r w:rsidRPr="008D3D0A">
        <w:rPr>
          <w:sz w:val="22"/>
          <w:szCs w:val="22"/>
        </w:rPr>
        <w:t xml:space="preserve">Ciudad Autónoma de </w:t>
      </w:r>
      <w:r w:rsidRPr="005336CD">
        <w:rPr>
          <w:sz w:val="22"/>
          <w:szCs w:val="22"/>
        </w:rPr>
        <w:t xml:space="preserve">Buenos Aires, </w:t>
      </w:r>
      <w:r w:rsidR="00C6387F">
        <w:rPr>
          <w:rFonts w:eastAsia="Arial Unicode MS"/>
          <w:sz w:val="22"/>
          <w:szCs w:val="22"/>
        </w:rPr>
        <w:t>2</w:t>
      </w:r>
      <w:r w:rsidR="00331314">
        <w:rPr>
          <w:rFonts w:eastAsia="Arial Unicode MS"/>
          <w:sz w:val="22"/>
          <w:szCs w:val="22"/>
        </w:rPr>
        <w:t>8</w:t>
      </w:r>
      <w:r w:rsidRPr="005336CD">
        <w:rPr>
          <w:sz w:val="22"/>
          <w:szCs w:val="22"/>
        </w:rPr>
        <w:t xml:space="preserve"> de </w:t>
      </w:r>
      <w:r w:rsidR="00C1362D">
        <w:rPr>
          <w:sz w:val="22"/>
          <w:szCs w:val="22"/>
        </w:rPr>
        <w:t>mayo</w:t>
      </w:r>
      <w:r w:rsidR="00B21157">
        <w:rPr>
          <w:sz w:val="22"/>
          <w:szCs w:val="22"/>
        </w:rPr>
        <w:t xml:space="preserve"> </w:t>
      </w:r>
      <w:r w:rsidR="001B0D84">
        <w:rPr>
          <w:sz w:val="22"/>
          <w:szCs w:val="22"/>
        </w:rPr>
        <w:t>de</w:t>
      </w:r>
      <w:r w:rsidR="008D3D0A">
        <w:rPr>
          <w:sz w:val="22"/>
          <w:szCs w:val="22"/>
        </w:rPr>
        <w:t xml:space="preserve"> </w:t>
      </w:r>
      <w:r w:rsidRPr="008D3D0A">
        <w:rPr>
          <w:sz w:val="22"/>
          <w:szCs w:val="22"/>
        </w:rPr>
        <w:t>202</w:t>
      </w:r>
      <w:r w:rsidR="00754232">
        <w:rPr>
          <w:sz w:val="22"/>
          <w:szCs w:val="22"/>
        </w:rPr>
        <w:t>6</w:t>
      </w:r>
    </w:p>
    <w:p w14:paraId="00F25FCC" w14:textId="77777777" w:rsidR="006C362A" w:rsidRPr="008D3D0A" w:rsidRDefault="006C362A" w:rsidP="006C362A">
      <w:pPr>
        <w:ind w:right="-271"/>
        <w:rPr>
          <w:sz w:val="22"/>
          <w:szCs w:val="22"/>
        </w:rPr>
      </w:pPr>
    </w:p>
    <w:p w14:paraId="6D51CE0E" w14:textId="77777777" w:rsidR="006C362A" w:rsidRPr="008D3D0A" w:rsidRDefault="006C362A" w:rsidP="006C362A">
      <w:pPr>
        <w:ind w:right="-271"/>
        <w:rPr>
          <w:sz w:val="22"/>
          <w:szCs w:val="22"/>
        </w:rPr>
      </w:pPr>
      <w:r w:rsidRPr="008D3D0A">
        <w:rPr>
          <w:sz w:val="22"/>
          <w:szCs w:val="22"/>
        </w:rPr>
        <w:t>Señores</w:t>
      </w:r>
    </w:p>
    <w:p w14:paraId="765AD638" w14:textId="77777777" w:rsidR="006C362A" w:rsidRPr="008D3D0A" w:rsidRDefault="006C362A" w:rsidP="006C362A">
      <w:pPr>
        <w:ind w:right="-271"/>
        <w:rPr>
          <w:sz w:val="22"/>
          <w:szCs w:val="22"/>
        </w:rPr>
      </w:pPr>
      <w:r w:rsidRPr="008D3D0A">
        <w:rPr>
          <w:sz w:val="22"/>
          <w:szCs w:val="22"/>
        </w:rPr>
        <w:t>[</w:t>
      </w:r>
      <w:r w:rsidR="00C6387F">
        <w:rPr>
          <w:sz w:val="22"/>
          <w:szCs w:val="22"/>
        </w:rPr>
        <w:t>Co-</w:t>
      </w:r>
      <w:r w:rsidRPr="008D3D0A">
        <w:rPr>
          <w:sz w:val="22"/>
          <w:szCs w:val="22"/>
        </w:rPr>
        <w:t>Colocador]</w:t>
      </w:r>
    </w:p>
    <w:p w14:paraId="15D91FDA" w14:textId="77777777" w:rsidR="006C362A" w:rsidRPr="008D3D0A" w:rsidRDefault="006C362A" w:rsidP="006C362A">
      <w:pPr>
        <w:ind w:right="-271"/>
        <w:rPr>
          <w:sz w:val="22"/>
          <w:szCs w:val="22"/>
        </w:rPr>
      </w:pPr>
      <w:r w:rsidRPr="008D3D0A">
        <w:rPr>
          <w:sz w:val="22"/>
          <w:szCs w:val="22"/>
        </w:rPr>
        <w:t>[Dirección]</w:t>
      </w:r>
    </w:p>
    <w:p w14:paraId="45A7AB43" w14:textId="77777777" w:rsidR="006C362A" w:rsidRPr="008D3D0A" w:rsidRDefault="006C362A" w:rsidP="000F66AF">
      <w:pPr>
        <w:keepNext/>
        <w:pBdr>
          <w:top w:val="nil"/>
          <w:left w:val="nil"/>
          <w:bottom w:val="nil"/>
          <w:right w:val="nil"/>
          <w:between w:val="nil"/>
        </w:pBdr>
        <w:ind w:right="-271"/>
        <w:rPr>
          <w:color w:val="000000"/>
          <w:sz w:val="22"/>
          <w:szCs w:val="22"/>
        </w:rPr>
      </w:pPr>
      <w:r w:rsidRPr="008D3D0A">
        <w:rPr>
          <w:color w:val="000000"/>
          <w:sz w:val="22"/>
          <w:szCs w:val="22"/>
        </w:rPr>
        <w:t>At. [_]</w:t>
      </w:r>
    </w:p>
    <w:p w14:paraId="4C62049A" w14:textId="77777777" w:rsidR="006C362A" w:rsidRPr="008D3D0A" w:rsidRDefault="006C362A" w:rsidP="000F66AF">
      <w:pPr>
        <w:keepNext/>
        <w:pBdr>
          <w:top w:val="nil"/>
          <w:left w:val="nil"/>
          <w:bottom w:val="nil"/>
          <w:right w:val="nil"/>
          <w:between w:val="nil"/>
        </w:pBdr>
        <w:ind w:right="-271"/>
        <w:rPr>
          <w:b/>
          <w:color w:val="000000"/>
          <w:sz w:val="22"/>
          <w:szCs w:val="22"/>
          <w:u w:val="single"/>
        </w:rPr>
      </w:pPr>
    </w:p>
    <w:p w14:paraId="67576AEC" w14:textId="77777777" w:rsidR="006C362A" w:rsidRPr="008D3D0A" w:rsidRDefault="006C362A" w:rsidP="000F66AF">
      <w:pPr>
        <w:keepNext/>
        <w:pBdr>
          <w:top w:val="nil"/>
          <w:left w:val="nil"/>
          <w:bottom w:val="nil"/>
          <w:right w:val="nil"/>
          <w:between w:val="nil"/>
        </w:pBdr>
        <w:ind w:right="-271"/>
        <w:rPr>
          <w:color w:val="000000"/>
          <w:sz w:val="22"/>
          <w:szCs w:val="22"/>
          <w:u w:val="single"/>
        </w:rPr>
      </w:pPr>
      <w:r w:rsidRPr="008D3D0A">
        <w:rPr>
          <w:b/>
          <w:color w:val="000000"/>
          <w:sz w:val="22"/>
          <w:szCs w:val="22"/>
          <w:u w:val="single"/>
        </w:rPr>
        <w:t>Presente</w:t>
      </w:r>
    </w:p>
    <w:p w14:paraId="1FADDDEA" w14:textId="77777777" w:rsidR="006C362A" w:rsidRPr="008D3D0A" w:rsidRDefault="006C362A" w:rsidP="006C362A">
      <w:pPr>
        <w:ind w:right="-271"/>
        <w:rPr>
          <w:sz w:val="22"/>
          <w:szCs w:val="22"/>
        </w:rPr>
      </w:pPr>
    </w:p>
    <w:p w14:paraId="6C272F59" w14:textId="411D704D" w:rsidR="006C362A" w:rsidRPr="008D3D0A" w:rsidRDefault="006C362A" w:rsidP="006C362A">
      <w:pPr>
        <w:pBdr>
          <w:top w:val="nil"/>
          <w:left w:val="nil"/>
          <w:bottom w:val="nil"/>
          <w:right w:val="nil"/>
          <w:between w:val="nil"/>
        </w:pBdr>
        <w:ind w:left="3686"/>
        <w:rPr>
          <w:rFonts w:eastAsia="Times"/>
          <w:b/>
          <w:smallCaps/>
          <w:color w:val="000000"/>
          <w:sz w:val="22"/>
          <w:szCs w:val="22"/>
        </w:rPr>
      </w:pPr>
      <w:r>
        <w:rPr>
          <w:b/>
          <w:bCs/>
          <w:smallCaps/>
          <w:color w:val="000000"/>
          <w:sz w:val="22"/>
          <w:szCs w:val="22"/>
          <w:u w:val="single"/>
        </w:rPr>
        <w:t>Ref</w:t>
      </w:r>
      <w:r>
        <w:rPr>
          <w:b/>
          <w:bCs/>
          <w:smallCaps/>
          <w:color w:val="000000"/>
          <w:sz w:val="22"/>
          <w:szCs w:val="22"/>
        </w:rPr>
        <w:t>.:</w:t>
      </w:r>
      <w:r>
        <w:rPr>
          <w:b/>
          <w:bCs/>
          <w:smallCaps/>
          <w:color w:val="000000"/>
          <w:sz w:val="22"/>
          <w:szCs w:val="22"/>
        </w:rPr>
        <w:tab/>
        <w:t xml:space="preserve">Orden de Compra — Obligaciones Negociables Clase 18 de Ángel estrada y compañía s.a. </w:t>
      </w:r>
    </w:p>
    <w:p w14:paraId="36506544" w14:textId="77777777" w:rsidR="006C362A" w:rsidRPr="008D3D0A" w:rsidRDefault="006C362A" w:rsidP="006C362A">
      <w:pPr>
        <w:ind w:left="4350" w:right="-271" w:hanging="450"/>
        <w:rPr>
          <w:sz w:val="22"/>
          <w:szCs w:val="22"/>
        </w:rPr>
      </w:pPr>
    </w:p>
    <w:p w14:paraId="4549A5F6" w14:textId="77777777" w:rsidR="006C362A" w:rsidRPr="008D3D0A" w:rsidRDefault="006C362A" w:rsidP="006C362A">
      <w:pPr>
        <w:ind w:right="-271"/>
        <w:rPr>
          <w:sz w:val="22"/>
          <w:szCs w:val="22"/>
        </w:rPr>
      </w:pPr>
      <w:r w:rsidRPr="008D3D0A">
        <w:rPr>
          <w:sz w:val="22"/>
          <w:szCs w:val="22"/>
        </w:rPr>
        <w:t>De mi mayor consideración:</w:t>
      </w:r>
    </w:p>
    <w:p w14:paraId="3570BA6A" w14:textId="77777777" w:rsidR="006C362A" w:rsidRPr="008D3D0A" w:rsidRDefault="006C362A" w:rsidP="006C362A">
      <w:pPr>
        <w:ind w:right="-271"/>
        <w:rPr>
          <w:sz w:val="22"/>
          <w:szCs w:val="22"/>
        </w:rPr>
      </w:pPr>
    </w:p>
    <w:p w14:paraId="40AC4B80" w14:textId="643B162A" w:rsidR="006C362A" w:rsidRPr="008D3D0A" w:rsidRDefault="006C362A" w:rsidP="006C362A">
      <w:pPr>
        <w:ind w:right="-272"/>
        <w:rPr>
          <w:sz w:val="22"/>
          <w:szCs w:val="22"/>
        </w:rPr>
      </w:pPr>
      <w:r w:rsidRPr="008D3D0A">
        <w:rPr>
          <w:sz w:val="22"/>
          <w:szCs w:val="22"/>
        </w:rPr>
        <w:t xml:space="preserve">Por medio de la presente el </w:t>
      </w:r>
      <w:r w:rsidR="003D2B72" w:rsidRPr="008D3D0A">
        <w:rPr>
          <w:sz w:val="22"/>
          <w:szCs w:val="22"/>
        </w:rPr>
        <w:t>abajo firmante</w:t>
      </w:r>
      <w:r w:rsidRPr="008D3D0A">
        <w:rPr>
          <w:sz w:val="22"/>
          <w:szCs w:val="22"/>
        </w:rPr>
        <w:t xml:space="preserve"> (el “</w:t>
      </w:r>
      <w:r w:rsidRPr="008D3D0A">
        <w:rPr>
          <w:b/>
          <w:sz w:val="22"/>
          <w:szCs w:val="22"/>
          <w:u w:val="single"/>
        </w:rPr>
        <w:t>Oferente</w:t>
      </w:r>
      <w:r w:rsidRPr="008D3D0A">
        <w:rPr>
          <w:sz w:val="22"/>
          <w:szCs w:val="22"/>
        </w:rPr>
        <w:t>”), se dirige</w:t>
      </w:r>
      <w:r w:rsidR="003D2B72" w:rsidRPr="008D3D0A">
        <w:rPr>
          <w:sz w:val="22"/>
          <w:szCs w:val="22"/>
        </w:rPr>
        <w:t xml:space="preserve"> a </w:t>
      </w:r>
      <w:r w:rsidR="0083466F" w:rsidRPr="009841B8">
        <w:rPr>
          <w:sz w:val="22"/>
          <w:szCs w:val="22"/>
        </w:rPr>
        <w:t>Banco de Servicios y Transacciones S.A</w:t>
      </w:r>
      <w:r w:rsidR="0083466F">
        <w:rPr>
          <w:sz w:val="22"/>
          <w:szCs w:val="22"/>
        </w:rPr>
        <w:t>.U</w:t>
      </w:r>
      <w:r w:rsidRPr="008D3D0A">
        <w:rPr>
          <w:sz w:val="22"/>
          <w:szCs w:val="22"/>
        </w:rPr>
        <w:t xml:space="preserve"> (el “</w:t>
      </w:r>
      <w:r w:rsidR="00C6387F" w:rsidRPr="00C6387F">
        <w:rPr>
          <w:b/>
          <w:sz w:val="22"/>
          <w:szCs w:val="22"/>
          <w:u w:val="single"/>
        </w:rPr>
        <w:t>Co-</w:t>
      </w:r>
      <w:r w:rsidRPr="008D3D0A">
        <w:rPr>
          <w:b/>
          <w:sz w:val="22"/>
          <w:szCs w:val="22"/>
          <w:u w:val="single"/>
        </w:rPr>
        <w:t>Colocador</w:t>
      </w:r>
      <w:r w:rsidRPr="008D3D0A">
        <w:rPr>
          <w:sz w:val="22"/>
          <w:szCs w:val="22"/>
        </w:rPr>
        <w:t xml:space="preserve">”) en relación con la emisión de </w:t>
      </w:r>
      <w:r w:rsidR="001B0D84" w:rsidRPr="001B0D84">
        <w:rPr>
          <w:sz w:val="22"/>
          <w:szCs w:val="22"/>
        </w:rPr>
        <w:t>las obligaciones negociables</w:t>
      </w:r>
      <w:r w:rsidR="00C6387F">
        <w:rPr>
          <w:sz w:val="22"/>
          <w:szCs w:val="22"/>
        </w:rPr>
        <w:t xml:space="preserve"> simples (no convertibles en acciones)</w:t>
      </w:r>
      <w:r w:rsidR="001B0D84" w:rsidRPr="001B0D84">
        <w:rPr>
          <w:sz w:val="22"/>
          <w:szCs w:val="22"/>
        </w:rPr>
        <w:t xml:space="preserve"> clase 1</w:t>
      </w:r>
      <w:r w:rsidR="00517D90">
        <w:rPr>
          <w:sz w:val="22"/>
          <w:szCs w:val="22"/>
        </w:rPr>
        <w:t>8</w:t>
      </w:r>
      <w:r w:rsidR="001B0D84" w:rsidRPr="001B0D84">
        <w:rPr>
          <w:sz w:val="22"/>
          <w:szCs w:val="22"/>
        </w:rPr>
        <w:t xml:space="preserve"> a una tasa de interés variable con vencimiento a los </w:t>
      </w:r>
      <w:r w:rsidR="00517D90">
        <w:rPr>
          <w:sz w:val="22"/>
          <w:szCs w:val="22"/>
        </w:rPr>
        <w:t>[12]</w:t>
      </w:r>
      <w:r>
        <w:rPr>
          <w:sz w:val="22"/>
          <w:szCs w:val="22"/>
        </w:rPr>
        <w:t>12</w:t>
      </w:r>
      <w:r w:rsidR="001B0D84" w:rsidRPr="001B0D84">
        <w:rPr>
          <w:sz w:val="22"/>
          <w:szCs w:val="22"/>
        </w:rPr>
        <w:t xml:space="preserve"> meses contados desde la Fecha de Emisión y Liquidación, denominadas y pagaderas en Pesos (las “</w:t>
      </w:r>
      <w:r w:rsidR="001B0D84" w:rsidRPr="001B0D84">
        <w:rPr>
          <w:b/>
          <w:sz w:val="22"/>
          <w:szCs w:val="22"/>
          <w:u w:val="single"/>
        </w:rPr>
        <w:t>Obligaciones Negociables Clase 1</w:t>
      </w:r>
      <w:r w:rsidR="00517D90">
        <w:rPr>
          <w:b/>
          <w:sz w:val="22"/>
          <w:szCs w:val="22"/>
          <w:u w:val="single"/>
        </w:rPr>
        <w:t>8</w:t>
      </w:r>
      <w:r w:rsidR="001B0D84" w:rsidRPr="001B0D84">
        <w:rPr>
          <w:sz w:val="22"/>
          <w:szCs w:val="22"/>
        </w:rPr>
        <w:t>” o las “</w:t>
      </w:r>
      <w:r w:rsidR="001B0D84" w:rsidRPr="001B0D84">
        <w:rPr>
          <w:b/>
          <w:sz w:val="22"/>
          <w:szCs w:val="22"/>
          <w:u w:val="single"/>
        </w:rPr>
        <w:t>Obligaciones Negociables</w:t>
      </w:r>
      <w:r w:rsidR="001B0D84" w:rsidRPr="001B0D84">
        <w:rPr>
          <w:sz w:val="22"/>
          <w:szCs w:val="22"/>
        </w:rPr>
        <w:t>”</w:t>
      </w:r>
      <w:r w:rsidR="00C6387F">
        <w:rPr>
          <w:sz w:val="22"/>
          <w:szCs w:val="22"/>
        </w:rPr>
        <w:t>, indistintamente</w:t>
      </w:r>
      <w:r w:rsidR="001B0D84" w:rsidRPr="001B0D84">
        <w:rPr>
          <w:sz w:val="22"/>
          <w:szCs w:val="22"/>
        </w:rPr>
        <w:t>)</w:t>
      </w:r>
      <w:r w:rsidRPr="008D3D0A">
        <w:rPr>
          <w:sz w:val="22"/>
          <w:szCs w:val="22"/>
        </w:rPr>
        <w:t xml:space="preserve">; </w:t>
      </w:r>
      <w:r w:rsidR="003D2B72" w:rsidRPr="008D3D0A">
        <w:rPr>
          <w:sz w:val="22"/>
          <w:szCs w:val="22"/>
          <w:lang w:val="es-MX"/>
        </w:rPr>
        <w:t xml:space="preserve">por un valor nominal de hasta $ </w:t>
      </w:r>
      <w:r w:rsidR="00517D90">
        <w:rPr>
          <w:sz w:val="22"/>
          <w:szCs w:val="22"/>
          <w:lang w:val="es-MX"/>
        </w:rPr>
        <w:t>3</w:t>
      </w:r>
      <w:r w:rsidR="00FE7943">
        <w:rPr>
          <w:sz w:val="22"/>
          <w:szCs w:val="22"/>
          <w:lang w:val="es-MX"/>
        </w:rPr>
        <w:t>.0</w:t>
      </w:r>
      <w:r w:rsidR="003D2B72" w:rsidRPr="008D3D0A">
        <w:rPr>
          <w:sz w:val="22"/>
          <w:szCs w:val="22"/>
          <w:lang w:val="es-MX"/>
        </w:rPr>
        <w:t xml:space="preserve">00.000.000 (Pesos </w:t>
      </w:r>
      <w:r w:rsidR="00517D90">
        <w:rPr>
          <w:sz w:val="22"/>
          <w:szCs w:val="22"/>
          <w:lang w:val="es-MX"/>
        </w:rPr>
        <w:t>tres</w:t>
      </w:r>
      <w:r w:rsidR="001B0D84">
        <w:rPr>
          <w:sz w:val="22"/>
          <w:szCs w:val="22"/>
          <w:lang w:val="es-MX"/>
        </w:rPr>
        <w:t xml:space="preserve"> mil</w:t>
      </w:r>
      <w:r w:rsidR="007830F5">
        <w:rPr>
          <w:sz w:val="22"/>
          <w:szCs w:val="22"/>
          <w:lang w:val="es-MX"/>
        </w:rPr>
        <w:t xml:space="preserve"> </w:t>
      </w:r>
      <w:r w:rsidR="001B0D84">
        <w:rPr>
          <w:sz w:val="22"/>
          <w:szCs w:val="22"/>
          <w:lang w:val="es-MX"/>
        </w:rPr>
        <w:t xml:space="preserve">millones), ampliables </w:t>
      </w:r>
      <w:r w:rsidR="00FE7943" w:rsidRPr="00FE7943">
        <w:rPr>
          <w:sz w:val="22"/>
          <w:szCs w:val="22"/>
          <w:lang w:val="es-MX"/>
        </w:rPr>
        <w:t xml:space="preserve">por hasta </w:t>
      </w:r>
      <w:r w:rsidR="00517D90">
        <w:rPr>
          <w:sz w:val="22"/>
          <w:szCs w:val="22"/>
          <w:lang w:val="es-MX"/>
        </w:rPr>
        <w:t>el total del monto disponible dentro del programa (El “</w:t>
      </w:r>
      <w:r w:rsidR="00517D90" w:rsidRPr="000F66AF">
        <w:rPr>
          <w:b/>
          <w:bCs/>
          <w:sz w:val="22"/>
          <w:szCs w:val="22"/>
          <w:u w:val="single"/>
          <w:lang w:val="es-MX"/>
        </w:rPr>
        <w:t>Monto Máximo Autorizado</w:t>
      </w:r>
      <w:r w:rsidR="00517D90">
        <w:rPr>
          <w:sz w:val="22"/>
          <w:szCs w:val="22"/>
          <w:lang w:val="es-MX"/>
        </w:rPr>
        <w:t>”)</w:t>
      </w:r>
      <w:r w:rsidRPr="008D3D0A">
        <w:rPr>
          <w:sz w:val="22"/>
          <w:szCs w:val="22"/>
        </w:rPr>
        <w:t>; a ser emitidas por Ángel Estrada y Compañía S.A. (</w:t>
      </w:r>
      <w:r w:rsidR="00B21157">
        <w:rPr>
          <w:sz w:val="22"/>
          <w:szCs w:val="22"/>
        </w:rPr>
        <w:t>la</w:t>
      </w:r>
      <w:r w:rsidRPr="008D3D0A">
        <w:rPr>
          <w:sz w:val="22"/>
          <w:szCs w:val="22"/>
        </w:rPr>
        <w:t xml:space="preserve"> “</w:t>
      </w:r>
      <w:r w:rsidRPr="008D3D0A">
        <w:rPr>
          <w:b/>
          <w:sz w:val="22"/>
          <w:szCs w:val="22"/>
          <w:u w:val="single"/>
        </w:rPr>
        <w:t>Emisor</w:t>
      </w:r>
      <w:r w:rsidR="00B21157">
        <w:rPr>
          <w:b/>
          <w:sz w:val="22"/>
          <w:szCs w:val="22"/>
          <w:u w:val="single"/>
        </w:rPr>
        <w:t>a</w:t>
      </w:r>
      <w:r w:rsidRPr="008D3D0A">
        <w:rPr>
          <w:sz w:val="22"/>
          <w:szCs w:val="22"/>
        </w:rPr>
        <w:t xml:space="preserve">”), </w:t>
      </w:r>
      <w:r w:rsidR="003D2B72" w:rsidRPr="008D3D0A">
        <w:rPr>
          <w:sz w:val="22"/>
          <w:szCs w:val="22"/>
          <w:lang w:val="es-MX"/>
        </w:rPr>
        <w:t>en el marco de su programa de obligaciones negociables simples (no convertibles en acciones) por un valor nominal de hasta U$S 30.000.000 (Dólares Estadounidenses treinta millones) (o su equivalente en otras monedas o unidades de valor) (el “</w:t>
      </w:r>
      <w:r w:rsidR="003D2B72" w:rsidRPr="008D3D0A">
        <w:rPr>
          <w:b/>
          <w:sz w:val="22"/>
          <w:szCs w:val="22"/>
          <w:u w:val="single"/>
          <w:lang w:val="es-MX"/>
        </w:rPr>
        <w:t>Programa</w:t>
      </w:r>
      <w:r w:rsidR="003D2B72" w:rsidRPr="008D3D0A">
        <w:rPr>
          <w:sz w:val="22"/>
          <w:szCs w:val="22"/>
          <w:lang w:val="es-MX"/>
        </w:rPr>
        <w:t>”)</w:t>
      </w:r>
      <w:r w:rsidRPr="008D3D0A">
        <w:rPr>
          <w:sz w:val="22"/>
          <w:szCs w:val="22"/>
          <w:lang w:val="es-MX"/>
        </w:rPr>
        <w:t>,</w:t>
      </w:r>
      <w:r w:rsidR="003D2B72" w:rsidRPr="008D3D0A">
        <w:rPr>
          <w:sz w:val="22"/>
          <w:szCs w:val="22"/>
        </w:rPr>
        <w:t xml:space="preserve"> de acuerdo con</w:t>
      </w:r>
      <w:r w:rsidRPr="008D3D0A">
        <w:rPr>
          <w:sz w:val="22"/>
          <w:szCs w:val="22"/>
        </w:rPr>
        <w:t xml:space="preserve"> los términos y condiciones establecidos (i) </w:t>
      </w:r>
      <w:r w:rsidR="00531DA2" w:rsidRPr="008D3D0A">
        <w:rPr>
          <w:sz w:val="22"/>
          <w:szCs w:val="22"/>
        </w:rPr>
        <w:t xml:space="preserve">en </w:t>
      </w:r>
      <w:r w:rsidRPr="008D3D0A">
        <w:rPr>
          <w:sz w:val="22"/>
          <w:szCs w:val="22"/>
        </w:rPr>
        <w:t xml:space="preserve">el prospecto del Programa de fecha </w:t>
      </w:r>
      <w:r w:rsidR="00B21157">
        <w:rPr>
          <w:sz w:val="22"/>
          <w:szCs w:val="22"/>
        </w:rPr>
        <w:t>28</w:t>
      </w:r>
      <w:r w:rsidR="00B21157" w:rsidRPr="008D3D0A">
        <w:rPr>
          <w:sz w:val="22"/>
          <w:szCs w:val="22"/>
        </w:rPr>
        <w:t xml:space="preserve"> </w:t>
      </w:r>
      <w:r w:rsidRPr="008D3D0A">
        <w:rPr>
          <w:sz w:val="22"/>
          <w:szCs w:val="22"/>
        </w:rPr>
        <w:t xml:space="preserve">de </w:t>
      </w:r>
      <w:r w:rsidR="00B21157">
        <w:rPr>
          <w:sz w:val="22"/>
          <w:szCs w:val="22"/>
        </w:rPr>
        <w:t>agosto</w:t>
      </w:r>
      <w:r w:rsidR="00B21157" w:rsidRPr="008D3D0A">
        <w:rPr>
          <w:sz w:val="22"/>
          <w:szCs w:val="22"/>
        </w:rPr>
        <w:t xml:space="preserve"> </w:t>
      </w:r>
      <w:r w:rsidRPr="008D3D0A">
        <w:rPr>
          <w:sz w:val="22"/>
          <w:szCs w:val="22"/>
        </w:rPr>
        <w:t>de 202</w:t>
      </w:r>
      <w:r w:rsidR="00B21157">
        <w:rPr>
          <w:sz w:val="22"/>
          <w:szCs w:val="22"/>
        </w:rPr>
        <w:t>5</w:t>
      </w:r>
      <w:r w:rsidRPr="008D3D0A">
        <w:rPr>
          <w:sz w:val="22"/>
          <w:szCs w:val="22"/>
        </w:rPr>
        <w:t xml:space="preserve"> (el “</w:t>
      </w:r>
      <w:r w:rsidRPr="008D3D0A">
        <w:rPr>
          <w:b/>
          <w:sz w:val="22"/>
          <w:szCs w:val="22"/>
          <w:u w:val="single"/>
        </w:rPr>
        <w:t>Prospecto</w:t>
      </w:r>
      <w:r w:rsidRPr="008D3D0A">
        <w:rPr>
          <w:sz w:val="22"/>
          <w:szCs w:val="22"/>
        </w:rPr>
        <w:t>”); (</w:t>
      </w:r>
      <w:proofErr w:type="spellStart"/>
      <w:r w:rsidRPr="008D3D0A">
        <w:rPr>
          <w:sz w:val="22"/>
          <w:szCs w:val="22"/>
        </w:rPr>
        <w:t>ii</w:t>
      </w:r>
      <w:proofErr w:type="spellEnd"/>
      <w:r w:rsidRPr="008D3D0A">
        <w:rPr>
          <w:sz w:val="22"/>
          <w:szCs w:val="22"/>
        </w:rPr>
        <w:t xml:space="preserve">) </w:t>
      </w:r>
      <w:r w:rsidR="00531DA2">
        <w:rPr>
          <w:sz w:val="22"/>
          <w:szCs w:val="22"/>
        </w:rPr>
        <w:t xml:space="preserve">en </w:t>
      </w:r>
      <w:r w:rsidRPr="008D3D0A">
        <w:rPr>
          <w:sz w:val="22"/>
          <w:szCs w:val="22"/>
        </w:rPr>
        <w:t xml:space="preserve">el suplemento de precio correspondiente a las Obligaciones Negociables de fecha </w:t>
      </w:r>
      <w:r w:rsidR="00517D90">
        <w:rPr>
          <w:rFonts w:eastAsia="Arial Unicode MS"/>
          <w:sz w:val="22"/>
          <w:szCs w:val="22"/>
        </w:rPr>
        <w:t>26</w:t>
      </w:r>
      <w:r w:rsidR="00331314">
        <w:rPr>
          <w:rFonts w:eastAsia="Arial Unicode MS"/>
          <w:sz w:val="22"/>
          <w:szCs w:val="22"/>
        </w:rPr>
        <w:t xml:space="preserve"> </w:t>
      </w:r>
      <w:r w:rsidR="00517D90">
        <w:rPr>
          <w:rFonts w:eastAsia="Arial Unicode MS"/>
          <w:sz w:val="22"/>
          <w:szCs w:val="22"/>
        </w:rPr>
        <w:t>mayo</w:t>
      </w:r>
      <w:r w:rsidR="00331314">
        <w:rPr>
          <w:rFonts w:eastAsia="Arial Unicode MS"/>
          <w:sz w:val="22"/>
          <w:szCs w:val="22"/>
        </w:rPr>
        <w:t xml:space="preserve"> del 2026</w:t>
      </w:r>
      <w:r w:rsidRPr="008D3D0A">
        <w:rPr>
          <w:sz w:val="22"/>
          <w:szCs w:val="22"/>
        </w:rPr>
        <w:t xml:space="preserve"> (el “</w:t>
      </w:r>
      <w:r w:rsidRPr="008D3D0A">
        <w:rPr>
          <w:b/>
          <w:sz w:val="22"/>
          <w:szCs w:val="22"/>
          <w:u w:val="single"/>
        </w:rPr>
        <w:t>Suplemento de Precio</w:t>
      </w:r>
      <w:r w:rsidR="00531DA2">
        <w:rPr>
          <w:sz w:val="22"/>
          <w:szCs w:val="22"/>
        </w:rPr>
        <w:t xml:space="preserve">”); </w:t>
      </w:r>
      <w:r w:rsidRPr="008D3D0A">
        <w:rPr>
          <w:sz w:val="22"/>
          <w:szCs w:val="22"/>
        </w:rPr>
        <w:t xml:space="preserve">(iii) </w:t>
      </w:r>
      <w:r w:rsidR="00531DA2">
        <w:rPr>
          <w:sz w:val="22"/>
          <w:szCs w:val="22"/>
        </w:rPr>
        <w:t xml:space="preserve">en </w:t>
      </w:r>
      <w:r w:rsidRPr="008D3D0A">
        <w:rPr>
          <w:sz w:val="22"/>
          <w:szCs w:val="22"/>
        </w:rPr>
        <w:t xml:space="preserve">el aviso de suscripción de fecha </w:t>
      </w:r>
      <w:r w:rsidR="00517D90">
        <w:rPr>
          <w:rFonts w:eastAsia="Arial Unicode MS"/>
          <w:sz w:val="22"/>
          <w:szCs w:val="22"/>
        </w:rPr>
        <w:t>26</w:t>
      </w:r>
      <w:r w:rsidR="00331314">
        <w:rPr>
          <w:rFonts w:eastAsia="Arial Unicode MS"/>
          <w:sz w:val="22"/>
          <w:szCs w:val="22"/>
        </w:rPr>
        <w:t xml:space="preserve"> </w:t>
      </w:r>
      <w:r w:rsidR="00517D90">
        <w:rPr>
          <w:rFonts w:eastAsia="Arial Unicode MS"/>
          <w:sz w:val="22"/>
          <w:szCs w:val="22"/>
        </w:rPr>
        <w:t>mayo</w:t>
      </w:r>
      <w:r w:rsidR="00331314" w:rsidDel="00331314">
        <w:rPr>
          <w:rFonts w:eastAsia="Arial Unicode MS"/>
          <w:sz w:val="22"/>
          <w:szCs w:val="22"/>
        </w:rPr>
        <w:t xml:space="preserve"> </w:t>
      </w:r>
      <w:r w:rsidR="001B0D84">
        <w:rPr>
          <w:rFonts w:eastAsia="Arial Unicode MS"/>
          <w:sz w:val="22"/>
          <w:szCs w:val="22"/>
        </w:rPr>
        <w:t>de</w:t>
      </w:r>
      <w:r w:rsidR="003D2B72" w:rsidRPr="008D3D0A">
        <w:rPr>
          <w:sz w:val="22"/>
          <w:szCs w:val="22"/>
        </w:rPr>
        <w:t xml:space="preserve"> 202</w:t>
      </w:r>
      <w:r w:rsidR="00517D90">
        <w:rPr>
          <w:sz w:val="22"/>
          <w:szCs w:val="22"/>
        </w:rPr>
        <w:t>6</w:t>
      </w:r>
      <w:r w:rsidRPr="008D3D0A">
        <w:rPr>
          <w:sz w:val="22"/>
          <w:szCs w:val="22"/>
        </w:rPr>
        <w:t xml:space="preserve"> (el “</w:t>
      </w:r>
      <w:r w:rsidRPr="008D3D0A">
        <w:rPr>
          <w:b/>
          <w:sz w:val="22"/>
          <w:szCs w:val="22"/>
          <w:u w:val="single"/>
        </w:rPr>
        <w:t>Aviso de Suscripción</w:t>
      </w:r>
      <w:r w:rsidRPr="008D3D0A">
        <w:rPr>
          <w:sz w:val="22"/>
          <w:szCs w:val="22"/>
        </w:rPr>
        <w:t>”)</w:t>
      </w:r>
      <w:r>
        <w:rPr>
          <w:sz w:val="22"/>
          <w:szCs w:val="22"/>
        </w:rPr>
        <w:t>; (</w:t>
      </w:r>
      <w:proofErr w:type="spellStart"/>
      <w:r>
        <w:rPr>
          <w:sz w:val="22"/>
          <w:szCs w:val="22"/>
        </w:rPr>
        <w:t>iv</w:t>
      </w:r>
      <w:proofErr w:type="spellEnd"/>
      <w:r>
        <w:rPr>
          <w:sz w:val="22"/>
          <w:szCs w:val="22"/>
        </w:rPr>
        <w:t>) en el aviso complementario al Suplemento de Precio y al Aviso de Suscripción de fecha 2</w:t>
      </w:r>
      <w:r w:rsidR="00331314">
        <w:rPr>
          <w:sz w:val="22"/>
          <w:szCs w:val="22"/>
        </w:rPr>
        <w:t>7</w:t>
      </w:r>
      <w:r>
        <w:rPr>
          <w:sz w:val="22"/>
          <w:szCs w:val="22"/>
        </w:rPr>
        <w:t xml:space="preserve"> de mayo de 2026 (el “</w:t>
      </w:r>
      <w:r>
        <w:rPr>
          <w:b/>
          <w:bCs/>
          <w:sz w:val="22"/>
          <w:szCs w:val="22"/>
          <w:u w:val="single"/>
        </w:rPr>
        <w:t>Primer Aviso Complementario</w:t>
      </w:r>
      <w:r>
        <w:rPr>
          <w:sz w:val="22"/>
          <w:szCs w:val="22"/>
        </w:rPr>
        <w:t>”); y (v) en el segundo aviso complementario</w:t>
      </w:r>
      <w:r w:rsidR="00C6387F">
        <w:rPr>
          <w:sz w:val="22"/>
          <w:szCs w:val="22"/>
        </w:rPr>
        <w:t xml:space="preserve"> al Suplemento de Precio y al Aviso de Suscripción</w:t>
      </w:r>
      <w:r w:rsidR="00142C72">
        <w:rPr>
          <w:sz w:val="22"/>
          <w:szCs w:val="22"/>
        </w:rPr>
        <w:t xml:space="preserve"> de fecha </w:t>
      </w:r>
      <w:r>
        <w:rPr>
          <w:sz w:val="22"/>
          <w:szCs w:val="22"/>
        </w:rPr>
        <w:t>2</w:t>
      </w:r>
      <w:r w:rsidR="00331314">
        <w:rPr>
          <w:sz w:val="22"/>
          <w:szCs w:val="22"/>
        </w:rPr>
        <w:t>7</w:t>
      </w:r>
      <w:r>
        <w:rPr>
          <w:sz w:val="22"/>
          <w:szCs w:val="22"/>
        </w:rPr>
        <w:t xml:space="preserve"> de mayo</w:t>
      </w:r>
      <w:r w:rsidR="00B21157">
        <w:rPr>
          <w:sz w:val="22"/>
          <w:szCs w:val="22"/>
        </w:rPr>
        <w:t xml:space="preserve"> </w:t>
      </w:r>
      <w:r w:rsidR="00142C72">
        <w:rPr>
          <w:sz w:val="22"/>
          <w:szCs w:val="22"/>
        </w:rPr>
        <w:t>de 202</w:t>
      </w:r>
      <w:r w:rsidR="00517D90">
        <w:rPr>
          <w:sz w:val="22"/>
          <w:szCs w:val="22"/>
        </w:rPr>
        <w:t>6</w:t>
      </w:r>
      <w:r>
        <w:rPr>
          <w:sz w:val="22"/>
          <w:szCs w:val="22"/>
        </w:rPr>
        <w:t xml:space="preserve"> (el “</w:t>
      </w:r>
      <w:r>
        <w:rPr>
          <w:b/>
          <w:bCs/>
          <w:sz w:val="22"/>
          <w:szCs w:val="22"/>
          <w:u w:val="single"/>
        </w:rPr>
        <w:t>Segundo Aviso</w:t>
      </w:r>
      <w:r>
        <w:rPr>
          <w:b/>
          <w:sz w:val="22"/>
          <w:szCs w:val="22"/>
          <w:u w:val="single"/>
        </w:rPr>
        <w:t xml:space="preserve"> Complementario</w:t>
      </w:r>
      <w:r w:rsidR="00142C72">
        <w:rPr>
          <w:sz w:val="22"/>
          <w:szCs w:val="22"/>
        </w:rPr>
        <w:t xml:space="preserve">”) </w:t>
      </w:r>
      <w:r w:rsidR="00531DA2">
        <w:rPr>
          <w:sz w:val="22"/>
          <w:szCs w:val="22"/>
        </w:rPr>
        <w:t>y</w:t>
      </w:r>
      <w:r w:rsidRPr="008D3D0A">
        <w:rPr>
          <w:sz w:val="22"/>
          <w:szCs w:val="22"/>
        </w:rPr>
        <w:t xml:space="preserve">, todos ellos publicados </w:t>
      </w:r>
      <w:r w:rsidR="003D2B72" w:rsidRPr="008D3D0A">
        <w:rPr>
          <w:sz w:val="22"/>
          <w:szCs w:val="22"/>
        </w:rPr>
        <w:t>en la Autopista de la Información Financiera de la</w:t>
      </w:r>
      <w:r w:rsidR="003D2B72" w:rsidRPr="008D3D0A">
        <w:rPr>
          <w:spacing w:val="-4"/>
          <w:sz w:val="22"/>
          <w:szCs w:val="22"/>
        </w:rPr>
        <w:t xml:space="preserve"> </w:t>
      </w:r>
      <w:r w:rsidR="003D2B72" w:rsidRPr="008D3D0A">
        <w:rPr>
          <w:sz w:val="22"/>
          <w:szCs w:val="22"/>
        </w:rPr>
        <w:t>Comisión Nacional de</w:t>
      </w:r>
      <w:r w:rsidR="003D2B72" w:rsidRPr="008D3D0A">
        <w:rPr>
          <w:spacing w:val="1"/>
          <w:sz w:val="22"/>
          <w:szCs w:val="22"/>
        </w:rPr>
        <w:t xml:space="preserve"> </w:t>
      </w:r>
      <w:r w:rsidR="003D2B72" w:rsidRPr="008D3D0A">
        <w:rPr>
          <w:sz w:val="22"/>
          <w:szCs w:val="22"/>
        </w:rPr>
        <w:t>Valores (la “</w:t>
      </w:r>
      <w:r w:rsidR="003D2B72" w:rsidRPr="008D3D0A">
        <w:rPr>
          <w:b/>
          <w:sz w:val="22"/>
          <w:szCs w:val="22"/>
          <w:u w:val="single"/>
        </w:rPr>
        <w:t>CNV</w:t>
      </w:r>
      <w:r w:rsidR="003D2B72" w:rsidRPr="008D3D0A">
        <w:rPr>
          <w:sz w:val="22"/>
          <w:szCs w:val="22"/>
        </w:rPr>
        <w:t>”) bajo el ítem “</w:t>
      </w:r>
      <w:r w:rsidR="003D2B72" w:rsidRPr="008D3D0A">
        <w:rPr>
          <w:i/>
          <w:sz w:val="22"/>
          <w:szCs w:val="22"/>
        </w:rPr>
        <w:t>Empresas</w:t>
      </w:r>
      <w:r w:rsidR="003D2B72" w:rsidRPr="008D3D0A">
        <w:rPr>
          <w:sz w:val="22"/>
          <w:szCs w:val="22"/>
        </w:rPr>
        <w:t>” (la “</w:t>
      </w:r>
      <w:r w:rsidR="003D2B72" w:rsidRPr="008D3D0A">
        <w:rPr>
          <w:b/>
          <w:sz w:val="22"/>
          <w:szCs w:val="22"/>
          <w:u w:val="single"/>
        </w:rPr>
        <w:t>AIF</w:t>
      </w:r>
      <w:r w:rsidR="003D2B72" w:rsidRPr="008D3D0A">
        <w:rPr>
          <w:sz w:val="22"/>
          <w:szCs w:val="22"/>
        </w:rPr>
        <w:t xml:space="preserve">”), en el sitio web institucional de la Emisora, </w:t>
      </w:r>
      <w:hyperlink w:history="1">
        <w:r w:rsidR="003D2B72" w:rsidRPr="008D3D0A">
          <w:rPr>
            <w:rStyle w:val="Hipervnculo"/>
            <w:sz w:val="22"/>
            <w:szCs w:val="22"/>
          </w:rPr>
          <w:t xml:space="preserve">www.angelestrada.com.ar, </w:t>
        </w:r>
      </w:hyperlink>
      <w:r w:rsidR="003D2B72" w:rsidRPr="008D3D0A">
        <w:rPr>
          <w:sz w:val="22"/>
          <w:szCs w:val="22"/>
        </w:rPr>
        <w:t>en el Boletín Diario de la Bolsa de Comercio de</w:t>
      </w:r>
      <w:r w:rsidR="003D2B72" w:rsidRPr="008D3D0A">
        <w:rPr>
          <w:spacing w:val="1"/>
          <w:sz w:val="22"/>
          <w:szCs w:val="22"/>
        </w:rPr>
        <w:t xml:space="preserve"> </w:t>
      </w:r>
      <w:r w:rsidR="003D2B72" w:rsidRPr="008D3D0A">
        <w:rPr>
          <w:spacing w:val="-1"/>
          <w:sz w:val="22"/>
          <w:szCs w:val="22"/>
        </w:rPr>
        <w:t>Buenos</w:t>
      </w:r>
      <w:r w:rsidR="003D2B72" w:rsidRPr="008D3D0A">
        <w:rPr>
          <w:spacing w:val="-10"/>
          <w:sz w:val="22"/>
          <w:szCs w:val="22"/>
        </w:rPr>
        <w:t xml:space="preserve"> </w:t>
      </w:r>
      <w:r w:rsidR="003D2B72" w:rsidRPr="008D3D0A">
        <w:rPr>
          <w:spacing w:val="-1"/>
          <w:sz w:val="22"/>
          <w:szCs w:val="22"/>
        </w:rPr>
        <w:t>Aires</w:t>
      </w:r>
      <w:r w:rsidR="003D2B72" w:rsidRPr="008D3D0A">
        <w:rPr>
          <w:spacing w:val="-10"/>
          <w:sz w:val="22"/>
          <w:szCs w:val="22"/>
        </w:rPr>
        <w:t xml:space="preserve"> </w:t>
      </w:r>
      <w:r w:rsidR="003D2B72" w:rsidRPr="008D3D0A">
        <w:rPr>
          <w:sz w:val="22"/>
          <w:szCs w:val="22"/>
        </w:rPr>
        <w:t>(“</w:t>
      </w:r>
      <w:r w:rsidR="003D2B72" w:rsidRPr="008D3D0A">
        <w:rPr>
          <w:b/>
          <w:sz w:val="22"/>
          <w:szCs w:val="22"/>
          <w:u w:val="single"/>
        </w:rPr>
        <w:t>BCBA</w:t>
      </w:r>
      <w:r w:rsidR="003D2B72" w:rsidRPr="008D3D0A">
        <w:rPr>
          <w:sz w:val="22"/>
          <w:szCs w:val="22"/>
        </w:rPr>
        <w:t>”),</w:t>
      </w:r>
      <w:r w:rsidR="003D2B72" w:rsidRPr="008D3D0A">
        <w:rPr>
          <w:spacing w:val="-4"/>
          <w:sz w:val="22"/>
          <w:szCs w:val="22"/>
        </w:rPr>
        <w:t xml:space="preserve"> </w:t>
      </w:r>
      <w:r w:rsidR="003D2B72" w:rsidRPr="008D3D0A">
        <w:rPr>
          <w:sz w:val="22"/>
          <w:szCs w:val="22"/>
        </w:rPr>
        <w:t>en</w:t>
      </w:r>
      <w:r w:rsidR="003D2B72" w:rsidRPr="008D3D0A">
        <w:rPr>
          <w:spacing w:val="-9"/>
          <w:sz w:val="22"/>
          <w:szCs w:val="22"/>
        </w:rPr>
        <w:t xml:space="preserve"> </w:t>
      </w:r>
      <w:r w:rsidR="003D2B72" w:rsidRPr="008D3D0A">
        <w:rPr>
          <w:sz w:val="22"/>
          <w:szCs w:val="22"/>
        </w:rPr>
        <w:t>virtud</w:t>
      </w:r>
      <w:r w:rsidR="003D2B72" w:rsidRPr="008D3D0A">
        <w:rPr>
          <w:spacing w:val="-7"/>
          <w:sz w:val="22"/>
          <w:szCs w:val="22"/>
        </w:rPr>
        <w:t xml:space="preserve"> </w:t>
      </w:r>
      <w:r w:rsidR="003D2B72" w:rsidRPr="008D3D0A">
        <w:rPr>
          <w:sz w:val="22"/>
          <w:szCs w:val="22"/>
        </w:rPr>
        <w:t>del</w:t>
      </w:r>
      <w:r w:rsidR="003D2B72" w:rsidRPr="008D3D0A">
        <w:rPr>
          <w:spacing w:val="-7"/>
          <w:sz w:val="22"/>
          <w:szCs w:val="22"/>
        </w:rPr>
        <w:t xml:space="preserve"> </w:t>
      </w:r>
      <w:r w:rsidR="003D2B72" w:rsidRPr="008D3D0A">
        <w:rPr>
          <w:sz w:val="22"/>
          <w:szCs w:val="22"/>
        </w:rPr>
        <w:t>ejercicio</w:t>
      </w:r>
      <w:r w:rsidR="003D2B72" w:rsidRPr="008D3D0A">
        <w:rPr>
          <w:spacing w:val="-8"/>
          <w:sz w:val="22"/>
          <w:szCs w:val="22"/>
        </w:rPr>
        <w:t xml:space="preserve"> </w:t>
      </w:r>
      <w:r w:rsidR="003D2B72" w:rsidRPr="008D3D0A">
        <w:rPr>
          <w:sz w:val="22"/>
          <w:szCs w:val="22"/>
        </w:rPr>
        <w:t>de</w:t>
      </w:r>
      <w:r w:rsidR="003D2B72" w:rsidRPr="008D3D0A">
        <w:rPr>
          <w:spacing w:val="-11"/>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facultad</w:t>
      </w:r>
      <w:r w:rsidR="003D2B72" w:rsidRPr="008D3D0A">
        <w:rPr>
          <w:spacing w:val="-9"/>
          <w:sz w:val="22"/>
          <w:szCs w:val="22"/>
        </w:rPr>
        <w:t xml:space="preserve"> </w:t>
      </w:r>
      <w:r w:rsidR="003D2B72" w:rsidRPr="008D3D0A">
        <w:rPr>
          <w:sz w:val="22"/>
          <w:szCs w:val="22"/>
        </w:rPr>
        <w:t>delegada</w:t>
      </w:r>
      <w:r w:rsidR="003D2B72" w:rsidRPr="008D3D0A">
        <w:rPr>
          <w:spacing w:val="-9"/>
          <w:sz w:val="22"/>
          <w:szCs w:val="22"/>
        </w:rPr>
        <w:t xml:space="preserve"> </w:t>
      </w:r>
      <w:r w:rsidR="003D2B72" w:rsidRPr="008D3D0A">
        <w:rPr>
          <w:sz w:val="22"/>
          <w:szCs w:val="22"/>
        </w:rPr>
        <w:t>por</w:t>
      </w:r>
      <w:r w:rsidR="003D2B72" w:rsidRPr="008D3D0A">
        <w:rPr>
          <w:spacing w:val="-8"/>
          <w:sz w:val="22"/>
          <w:szCs w:val="22"/>
        </w:rPr>
        <w:t xml:space="preserve"> </w:t>
      </w:r>
      <w:r w:rsidR="003D2B72" w:rsidRPr="008D3D0A">
        <w:rPr>
          <w:sz w:val="22"/>
          <w:szCs w:val="22"/>
        </w:rPr>
        <w:t>Bolsas</w:t>
      </w:r>
      <w:r w:rsidR="003D2B72" w:rsidRPr="008D3D0A">
        <w:rPr>
          <w:spacing w:val="-10"/>
          <w:sz w:val="22"/>
          <w:szCs w:val="22"/>
        </w:rPr>
        <w:t xml:space="preserve"> </w:t>
      </w:r>
      <w:r w:rsidR="003D2B72" w:rsidRPr="008D3D0A">
        <w:rPr>
          <w:sz w:val="22"/>
          <w:szCs w:val="22"/>
        </w:rPr>
        <w:t>y</w:t>
      </w:r>
      <w:r w:rsidR="003D2B72" w:rsidRPr="008D3D0A">
        <w:rPr>
          <w:spacing w:val="-6"/>
          <w:sz w:val="22"/>
          <w:szCs w:val="22"/>
        </w:rPr>
        <w:t xml:space="preserve"> </w:t>
      </w:r>
      <w:r w:rsidR="003D2B72" w:rsidRPr="008D3D0A">
        <w:rPr>
          <w:sz w:val="22"/>
          <w:szCs w:val="22"/>
        </w:rPr>
        <w:t>Mercados</w:t>
      </w:r>
      <w:r w:rsidR="003D2B72" w:rsidRPr="008D3D0A">
        <w:rPr>
          <w:spacing w:val="-10"/>
          <w:sz w:val="22"/>
          <w:szCs w:val="22"/>
        </w:rPr>
        <w:t xml:space="preserve"> </w:t>
      </w:r>
      <w:r w:rsidR="003D2B72" w:rsidRPr="008D3D0A">
        <w:rPr>
          <w:sz w:val="22"/>
          <w:szCs w:val="22"/>
        </w:rPr>
        <w:t>Argentinos</w:t>
      </w:r>
      <w:r w:rsidR="003D2B72" w:rsidRPr="008D3D0A">
        <w:rPr>
          <w:spacing w:val="-10"/>
          <w:sz w:val="22"/>
          <w:szCs w:val="22"/>
        </w:rPr>
        <w:t xml:space="preserve"> </w:t>
      </w:r>
      <w:r w:rsidR="003D2B72" w:rsidRPr="008D3D0A">
        <w:rPr>
          <w:sz w:val="22"/>
          <w:szCs w:val="22"/>
        </w:rPr>
        <w:t>S.A.</w:t>
      </w:r>
      <w:r w:rsidR="003D2B72" w:rsidRPr="008D3D0A">
        <w:rPr>
          <w:spacing w:val="-8"/>
          <w:sz w:val="22"/>
          <w:szCs w:val="22"/>
        </w:rPr>
        <w:t xml:space="preserve"> </w:t>
      </w:r>
      <w:r w:rsidR="003D2B72" w:rsidRPr="008D3D0A">
        <w:rPr>
          <w:sz w:val="22"/>
          <w:szCs w:val="22"/>
        </w:rPr>
        <w:t>(“</w:t>
      </w:r>
      <w:r w:rsidR="003D2B72" w:rsidRPr="008D3D0A">
        <w:rPr>
          <w:b/>
          <w:sz w:val="22"/>
          <w:szCs w:val="22"/>
          <w:u w:val="single"/>
        </w:rPr>
        <w:t>BYMA</w:t>
      </w:r>
      <w:r w:rsidR="003D2B72" w:rsidRPr="008D3D0A">
        <w:rPr>
          <w:sz w:val="22"/>
          <w:szCs w:val="22"/>
        </w:rPr>
        <w:t>”)</w:t>
      </w:r>
      <w:r w:rsidR="003D2B72" w:rsidRPr="008D3D0A">
        <w:rPr>
          <w:spacing w:val="-7"/>
          <w:sz w:val="22"/>
          <w:szCs w:val="22"/>
        </w:rPr>
        <w:t xml:space="preserve"> </w:t>
      </w:r>
      <w:r w:rsidR="003D2B72" w:rsidRPr="008D3D0A">
        <w:rPr>
          <w:sz w:val="22"/>
          <w:szCs w:val="22"/>
        </w:rPr>
        <w:t>a</w:t>
      </w:r>
      <w:r w:rsidR="003D2B72" w:rsidRPr="008D3D0A">
        <w:rPr>
          <w:spacing w:val="-9"/>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 xml:space="preserve">BCBA conforme lo dispuesto por la Resolución </w:t>
      </w:r>
      <w:proofErr w:type="spellStart"/>
      <w:r w:rsidR="003D2B72" w:rsidRPr="008D3D0A">
        <w:rPr>
          <w:sz w:val="22"/>
          <w:szCs w:val="22"/>
        </w:rPr>
        <w:t>N°</w:t>
      </w:r>
      <w:proofErr w:type="spellEnd"/>
      <w:r w:rsidR="003D2B72" w:rsidRPr="008D3D0A">
        <w:rPr>
          <w:sz w:val="22"/>
          <w:szCs w:val="22"/>
        </w:rPr>
        <w:t xml:space="preserve"> 18.629 de la CNV (el “</w:t>
      </w:r>
      <w:r w:rsidR="003D2B72" w:rsidRPr="008D3D0A">
        <w:rPr>
          <w:b/>
          <w:sz w:val="22"/>
          <w:szCs w:val="22"/>
          <w:u w:val="single"/>
        </w:rPr>
        <w:t>Boletín Diario de la BCBA</w:t>
      </w:r>
      <w:r w:rsidR="003D2B72" w:rsidRPr="008D3D0A">
        <w:rPr>
          <w:sz w:val="22"/>
          <w:szCs w:val="22"/>
        </w:rPr>
        <w:t xml:space="preserve">”) y en el sitio web de </w:t>
      </w:r>
      <w:r w:rsidR="00C8332C">
        <w:rPr>
          <w:sz w:val="22"/>
          <w:szCs w:val="22"/>
        </w:rPr>
        <w:t>A3 Mercados</w:t>
      </w:r>
      <w:r w:rsidR="003D2B72" w:rsidRPr="008D3D0A">
        <w:rPr>
          <w:sz w:val="22"/>
          <w:szCs w:val="22"/>
        </w:rPr>
        <w:t xml:space="preserve"> S.A. (“</w:t>
      </w:r>
      <w:r w:rsidR="00C8332C">
        <w:rPr>
          <w:b/>
          <w:sz w:val="22"/>
          <w:szCs w:val="22"/>
          <w:u w:val="single"/>
        </w:rPr>
        <w:t>A3 Mercados</w:t>
      </w:r>
      <w:r w:rsidR="003D2B72" w:rsidRPr="008D3D0A">
        <w:rPr>
          <w:sz w:val="22"/>
          <w:szCs w:val="22"/>
        </w:rPr>
        <w:t>”)</w:t>
      </w:r>
      <w:r w:rsidRPr="008D3D0A">
        <w:rPr>
          <w:sz w:val="22"/>
          <w:szCs w:val="22"/>
        </w:rPr>
        <w:t xml:space="preserve"> (conjuntamente, el Prospecto, el Suplemento de Precio, el Aviso de Suscripción</w:t>
      </w:r>
      <w:r>
        <w:rPr>
          <w:sz w:val="22"/>
          <w:szCs w:val="22"/>
        </w:rPr>
        <w:t>, el Primer Aviso Complementario, el Segundo Aviso Complementario</w:t>
      </w:r>
      <w:r w:rsidRPr="008D3D0A">
        <w:rPr>
          <w:sz w:val="22"/>
          <w:szCs w:val="22"/>
        </w:rPr>
        <w:t xml:space="preserve"> y su documentación relacionada, los “</w:t>
      </w:r>
      <w:r w:rsidRPr="008D3D0A">
        <w:rPr>
          <w:b/>
          <w:sz w:val="22"/>
          <w:szCs w:val="22"/>
          <w:u w:val="single"/>
        </w:rPr>
        <w:t xml:space="preserve">Documentos de la </w:t>
      </w:r>
      <w:r w:rsidR="003D2B72" w:rsidRPr="008D3D0A">
        <w:rPr>
          <w:b/>
          <w:sz w:val="22"/>
          <w:szCs w:val="22"/>
          <w:u w:val="single"/>
        </w:rPr>
        <w:t>Oferta</w:t>
      </w:r>
      <w:r w:rsidRPr="008D3D0A">
        <w:rPr>
          <w:sz w:val="22"/>
          <w:szCs w:val="22"/>
        </w:rPr>
        <w:t>”), a los efectos de efectuar una orden de compra irrevocable (la “</w:t>
      </w:r>
      <w:r w:rsidR="00714303" w:rsidRPr="008D3D0A">
        <w:rPr>
          <w:b/>
          <w:sz w:val="22"/>
          <w:szCs w:val="22"/>
          <w:u w:val="single"/>
        </w:rPr>
        <w:t>O</w:t>
      </w:r>
      <w:r w:rsidRPr="008D3D0A">
        <w:rPr>
          <w:b/>
          <w:sz w:val="22"/>
          <w:szCs w:val="22"/>
          <w:u w:val="single"/>
        </w:rPr>
        <w:t>rden de Compra</w:t>
      </w:r>
      <w:r w:rsidRPr="008D3D0A">
        <w:rPr>
          <w:sz w:val="22"/>
          <w:szCs w:val="22"/>
        </w:rPr>
        <w:t xml:space="preserve">”) de las Obligaciones Negociables, cuyos términos y condiciones se describen en los </w:t>
      </w:r>
      <w:r w:rsidRPr="008D3D0A">
        <w:rPr>
          <w:sz w:val="22"/>
          <w:szCs w:val="22"/>
        </w:rPr>
        <w:lastRenderedPageBreak/>
        <w:t xml:space="preserve">Documentos de la </w:t>
      </w:r>
      <w:r w:rsidR="0023639A">
        <w:rPr>
          <w:sz w:val="22"/>
          <w:szCs w:val="22"/>
        </w:rPr>
        <w:t>Oferta</w:t>
      </w:r>
      <w:r w:rsidRPr="008D3D0A">
        <w:rPr>
          <w:sz w:val="22"/>
          <w:szCs w:val="22"/>
        </w:rPr>
        <w:t xml:space="preserve"> que declaramos conocer y aceptamos incondicionalmente. Los términos en mayúscula aquí utilizados y no definidos en el presente tendrán el significado asignado en el Suplemento de Precio y/o en el Aviso de Suscripción, según sea el caso.</w:t>
      </w:r>
      <w:r w:rsidRPr="008D3D0A">
        <w:rPr>
          <w:b/>
          <w:sz w:val="22"/>
          <w:szCs w:val="22"/>
          <w:lang w:val="es-MX"/>
        </w:rPr>
        <w:t xml:space="preserve"> </w:t>
      </w:r>
    </w:p>
    <w:p w14:paraId="2CD942EB" w14:textId="77777777" w:rsidR="006C362A" w:rsidRPr="008D3D0A" w:rsidRDefault="006C362A" w:rsidP="006C362A">
      <w:pPr>
        <w:ind w:right="-272"/>
        <w:rPr>
          <w:sz w:val="22"/>
          <w:szCs w:val="22"/>
        </w:rPr>
      </w:pPr>
    </w:p>
    <w:p w14:paraId="25E90DE9" w14:textId="4B9C0A7D" w:rsidR="006C362A" w:rsidRPr="0023639A" w:rsidRDefault="006C362A" w:rsidP="0023639A">
      <w:pPr>
        <w:ind w:right="-272"/>
        <w:rPr>
          <w:sz w:val="22"/>
          <w:szCs w:val="22"/>
          <w:lang w:val="es-AR"/>
        </w:rPr>
      </w:pPr>
      <w:r w:rsidRPr="008D3D0A">
        <w:rPr>
          <w:sz w:val="22"/>
          <w:szCs w:val="22"/>
        </w:rPr>
        <w:t xml:space="preserve">La oferta pública de las Obligaciones Negociables en el marco del Programa ha sido autorizada por el Directorio de la CNV mediante la Resolución </w:t>
      </w:r>
      <w:proofErr w:type="spellStart"/>
      <w:r w:rsidRPr="008D3D0A">
        <w:rPr>
          <w:sz w:val="22"/>
          <w:szCs w:val="22"/>
        </w:rPr>
        <w:t>Nº</w:t>
      </w:r>
      <w:proofErr w:type="spellEnd"/>
      <w:r w:rsidRPr="008D3D0A">
        <w:rPr>
          <w:sz w:val="22"/>
          <w:szCs w:val="22"/>
        </w:rPr>
        <w:t xml:space="preserve"> 18.168 de fecha 4 de agosto de 2016</w:t>
      </w:r>
      <w:r w:rsidR="0023639A">
        <w:rPr>
          <w:sz w:val="22"/>
          <w:szCs w:val="22"/>
        </w:rPr>
        <w:t xml:space="preserve"> </w:t>
      </w:r>
      <w:r w:rsidR="0023639A" w:rsidRPr="0023639A">
        <w:rPr>
          <w:sz w:val="22"/>
          <w:szCs w:val="22"/>
        </w:rPr>
        <w:t xml:space="preserve">y la prórroga de su plazo de vigencia, la modificación de ciertos términos y condiciones y la reducción de su monto ha sido autorizada por Disposición </w:t>
      </w:r>
      <w:proofErr w:type="spellStart"/>
      <w:r w:rsidR="0023639A" w:rsidRPr="0023639A">
        <w:rPr>
          <w:sz w:val="22"/>
          <w:szCs w:val="22"/>
        </w:rPr>
        <w:t>N°</w:t>
      </w:r>
      <w:proofErr w:type="spellEnd"/>
      <w:r w:rsidR="0023639A" w:rsidRPr="0023639A">
        <w:rPr>
          <w:sz w:val="22"/>
          <w:szCs w:val="22"/>
        </w:rPr>
        <w:t xml:space="preserve"> DI-2021-25-APN-GE#CNV de la Gerencia de Emisoras de la CNV de fecha 8 de junio de 2021 y el levantamiento de condicionamientos ha sido dispuesto por la Gerencia de Emisoras el 14 de junio de 2021</w:t>
      </w:r>
      <w:r w:rsidR="0023639A">
        <w:rPr>
          <w:sz w:val="22"/>
          <w:szCs w:val="22"/>
        </w:rPr>
        <w:t>.</w:t>
      </w:r>
      <w:r w:rsidR="0023639A" w:rsidRPr="0023639A">
        <w:rPr>
          <w:b/>
          <w:bCs/>
          <w:sz w:val="22"/>
          <w:szCs w:val="22"/>
          <w:lang w:val="es-AR"/>
        </w:rPr>
        <w:t xml:space="preserve"> </w:t>
      </w:r>
      <w:r w:rsidR="001B0D84" w:rsidRPr="001B0D84">
        <w:rPr>
          <w:sz w:val="22"/>
          <w:szCs w:val="22"/>
        </w:rPr>
        <w:t xml:space="preserve">La emisión de las Obligaciones Negociables fue aprobada por reunión del Directorio </w:t>
      </w:r>
      <w:proofErr w:type="spellStart"/>
      <w:r w:rsidR="001B0D84" w:rsidRPr="001B0D84">
        <w:rPr>
          <w:sz w:val="22"/>
          <w:szCs w:val="22"/>
        </w:rPr>
        <w:t>N°</w:t>
      </w:r>
      <w:proofErr w:type="spellEnd"/>
      <w:r w:rsidR="001B0D84" w:rsidRPr="001B0D84">
        <w:rPr>
          <w:sz w:val="22"/>
          <w:szCs w:val="22"/>
        </w:rPr>
        <w:t xml:space="preserve"> </w:t>
      </w:r>
      <w:r w:rsidR="00517D90">
        <w:rPr>
          <w:sz w:val="22"/>
          <w:szCs w:val="22"/>
        </w:rPr>
        <w:t>1903</w:t>
      </w:r>
      <w:r w:rsidR="00967C22" w:rsidRPr="001B0D84">
        <w:rPr>
          <w:sz w:val="22"/>
          <w:szCs w:val="22"/>
        </w:rPr>
        <w:t xml:space="preserve"> </w:t>
      </w:r>
      <w:r w:rsidR="001B0D84" w:rsidRPr="001B0D84">
        <w:rPr>
          <w:sz w:val="22"/>
          <w:szCs w:val="22"/>
        </w:rPr>
        <w:t xml:space="preserve">de la </w:t>
      </w:r>
      <w:r w:rsidR="00967C22">
        <w:rPr>
          <w:sz w:val="22"/>
          <w:szCs w:val="22"/>
        </w:rPr>
        <w:t>Emisora</w:t>
      </w:r>
      <w:r w:rsidR="00967C22" w:rsidRPr="001B0D84">
        <w:rPr>
          <w:sz w:val="22"/>
          <w:szCs w:val="22"/>
        </w:rPr>
        <w:t xml:space="preserve"> </w:t>
      </w:r>
      <w:r w:rsidR="001B0D84" w:rsidRPr="001B0D84">
        <w:rPr>
          <w:sz w:val="22"/>
          <w:szCs w:val="22"/>
        </w:rPr>
        <w:t xml:space="preserve">de fecha </w:t>
      </w:r>
      <w:r w:rsidR="00517D90">
        <w:rPr>
          <w:sz w:val="22"/>
          <w:szCs w:val="22"/>
        </w:rPr>
        <w:t>19</w:t>
      </w:r>
      <w:r w:rsidR="00967C22" w:rsidRPr="001B0D84">
        <w:rPr>
          <w:sz w:val="22"/>
          <w:szCs w:val="22"/>
        </w:rPr>
        <w:t xml:space="preserve"> </w:t>
      </w:r>
      <w:r w:rsidR="001B0D84" w:rsidRPr="001B0D84">
        <w:rPr>
          <w:sz w:val="22"/>
          <w:szCs w:val="22"/>
        </w:rPr>
        <w:t xml:space="preserve">de </w:t>
      </w:r>
      <w:r w:rsidR="00517D90">
        <w:rPr>
          <w:sz w:val="22"/>
          <w:szCs w:val="22"/>
        </w:rPr>
        <w:t>mayo</w:t>
      </w:r>
      <w:r w:rsidR="00967C22" w:rsidRPr="001B0D84">
        <w:rPr>
          <w:sz w:val="22"/>
          <w:szCs w:val="22"/>
        </w:rPr>
        <w:t xml:space="preserve"> </w:t>
      </w:r>
      <w:r w:rsidR="001B0D84" w:rsidRPr="001B0D84">
        <w:rPr>
          <w:sz w:val="22"/>
          <w:szCs w:val="22"/>
        </w:rPr>
        <w:t>de 202</w:t>
      </w:r>
      <w:r w:rsidR="00517D90">
        <w:rPr>
          <w:sz w:val="22"/>
          <w:szCs w:val="22"/>
        </w:rPr>
        <w:t>6</w:t>
      </w:r>
      <w:r w:rsidR="003D2B72" w:rsidRPr="008D3D0A">
        <w:rPr>
          <w:sz w:val="22"/>
          <w:szCs w:val="22"/>
        </w:rPr>
        <w:t xml:space="preserve"> y sus términos y condiciones fueron aprobados por Acta de </w:t>
      </w:r>
      <w:proofErr w:type="gramStart"/>
      <w:r w:rsidR="003D2B72" w:rsidRPr="008D3D0A">
        <w:rPr>
          <w:sz w:val="22"/>
          <w:szCs w:val="22"/>
        </w:rPr>
        <w:t>Subdelegado</w:t>
      </w:r>
      <w:proofErr w:type="gramEnd"/>
      <w:r w:rsidR="003D2B72" w:rsidRPr="008D3D0A">
        <w:rPr>
          <w:sz w:val="22"/>
          <w:szCs w:val="22"/>
        </w:rPr>
        <w:t xml:space="preserve"> de fecha </w:t>
      </w:r>
      <w:r w:rsidR="00D14419">
        <w:rPr>
          <w:rFonts w:eastAsia="Arial Unicode MS"/>
          <w:sz w:val="22"/>
          <w:szCs w:val="22"/>
        </w:rPr>
        <w:t>26</w:t>
      </w:r>
      <w:r>
        <w:rPr>
          <w:sz w:val="22"/>
          <w:szCs w:val="22"/>
        </w:rPr>
        <w:t xml:space="preserve"> de mayo</w:t>
      </w:r>
      <w:r w:rsidR="00967C22" w:rsidRPr="008D3D0A">
        <w:rPr>
          <w:sz w:val="22"/>
          <w:szCs w:val="22"/>
        </w:rPr>
        <w:t xml:space="preserve"> </w:t>
      </w:r>
      <w:r w:rsidR="003D2B72" w:rsidRPr="008D3D0A">
        <w:rPr>
          <w:sz w:val="22"/>
          <w:szCs w:val="22"/>
        </w:rPr>
        <w:t>de 202</w:t>
      </w:r>
      <w:r w:rsidR="00D14419">
        <w:rPr>
          <w:sz w:val="22"/>
          <w:szCs w:val="22"/>
        </w:rPr>
        <w:t>6</w:t>
      </w:r>
      <w:r w:rsidRPr="008D3D0A">
        <w:rPr>
          <w:sz w:val="22"/>
          <w:szCs w:val="22"/>
        </w:rPr>
        <w:t xml:space="preserve">. </w:t>
      </w:r>
    </w:p>
    <w:p w14:paraId="78C763A1" w14:textId="77777777" w:rsidR="006C362A" w:rsidRPr="008D3D0A" w:rsidRDefault="006C362A" w:rsidP="006C362A">
      <w:pPr>
        <w:ind w:right="-272"/>
        <w:rPr>
          <w:sz w:val="22"/>
          <w:szCs w:val="22"/>
        </w:rPr>
      </w:pPr>
    </w:p>
    <w:p w14:paraId="14461C57" w14:textId="77777777" w:rsidR="006C362A" w:rsidRPr="008D3D0A" w:rsidRDefault="006C362A" w:rsidP="006C362A">
      <w:pPr>
        <w:numPr>
          <w:ilvl w:val="0"/>
          <w:numId w:val="29"/>
        </w:numPr>
        <w:tabs>
          <w:tab w:val="left" w:pos="825"/>
        </w:tabs>
        <w:ind w:right="-271"/>
        <w:rPr>
          <w:sz w:val="22"/>
          <w:szCs w:val="22"/>
        </w:rPr>
      </w:pPr>
      <w:r w:rsidRPr="008D3D0A">
        <w:rPr>
          <w:sz w:val="22"/>
          <w:szCs w:val="22"/>
          <w:u w:val="single"/>
        </w:rPr>
        <w:t>Solicitud</w:t>
      </w:r>
    </w:p>
    <w:p w14:paraId="60B9EB07" w14:textId="77777777" w:rsidR="006C362A" w:rsidRPr="008D3D0A" w:rsidRDefault="006C362A" w:rsidP="006C362A">
      <w:pPr>
        <w:ind w:right="-271" w:firstLine="708"/>
        <w:rPr>
          <w:sz w:val="22"/>
          <w:szCs w:val="22"/>
        </w:rPr>
      </w:pPr>
    </w:p>
    <w:p w14:paraId="577A58F0" w14:textId="77777777" w:rsidR="006C362A" w:rsidRPr="008D3D0A" w:rsidRDefault="006C362A" w:rsidP="006C362A">
      <w:pPr>
        <w:ind w:right="-271" w:firstLine="708"/>
        <w:rPr>
          <w:sz w:val="22"/>
          <w:szCs w:val="22"/>
        </w:rPr>
      </w:pPr>
      <w:r w:rsidRPr="008D3D0A">
        <w:rPr>
          <w:sz w:val="22"/>
          <w:szCs w:val="22"/>
        </w:rPr>
        <w:t xml:space="preserve">Por medio de la presente, el Oferente solicita comprar las </w:t>
      </w:r>
      <w:r w:rsidRPr="008D3D0A">
        <w:rPr>
          <w:b/>
          <w:sz w:val="22"/>
          <w:szCs w:val="22"/>
          <w:u w:val="single"/>
        </w:rPr>
        <w:t>Obligaciones Negociables</w:t>
      </w:r>
      <w:r w:rsidRPr="008D3D0A">
        <w:rPr>
          <w:sz w:val="22"/>
          <w:szCs w:val="22"/>
        </w:rPr>
        <w:t xml:space="preserve">, en las cantidades y condiciones que se detallan a continuación: </w:t>
      </w:r>
    </w:p>
    <w:p w14:paraId="0BB2D086" w14:textId="77777777" w:rsidR="006C362A" w:rsidRPr="008D3D0A" w:rsidRDefault="006C362A" w:rsidP="006C362A">
      <w:pPr>
        <w:tabs>
          <w:tab w:val="left" w:pos="5846"/>
        </w:tabs>
        <w:ind w:right="-271"/>
        <w:rPr>
          <w:sz w:val="22"/>
          <w:szCs w:val="22"/>
        </w:rPr>
      </w:pPr>
      <w:r w:rsidRPr="008D3D0A">
        <w:rPr>
          <w:sz w:val="22"/>
          <w:szCs w:val="22"/>
        </w:rPr>
        <w:tab/>
      </w: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6C362A" w:rsidRPr="008D3D0A" w14:paraId="3658EB70" w14:textId="77777777" w:rsidTr="009E3BE5">
        <w:trPr>
          <w:jc w:val="center"/>
        </w:trPr>
        <w:tc>
          <w:tcPr>
            <w:tcW w:w="8883" w:type="dxa"/>
            <w:gridSpan w:val="2"/>
            <w:shd w:val="clear" w:color="auto" w:fill="E0E0E0"/>
          </w:tcPr>
          <w:p w14:paraId="65F65648" w14:textId="77777777" w:rsidR="006C362A" w:rsidRPr="008D3D0A" w:rsidRDefault="006C362A" w:rsidP="009E3BE5">
            <w:pPr>
              <w:ind w:right="-271"/>
              <w:jc w:val="center"/>
              <w:rPr>
                <w:sz w:val="22"/>
                <w:szCs w:val="22"/>
              </w:rPr>
            </w:pPr>
            <w:r w:rsidRPr="008D3D0A">
              <w:rPr>
                <w:b/>
                <w:smallCaps/>
                <w:sz w:val="22"/>
                <w:szCs w:val="22"/>
              </w:rPr>
              <w:t>datos del oferente</w:t>
            </w:r>
          </w:p>
        </w:tc>
      </w:tr>
      <w:tr w:rsidR="006C362A" w:rsidRPr="008D3D0A" w14:paraId="2C5C6987" w14:textId="77777777" w:rsidTr="009E3BE5">
        <w:trPr>
          <w:jc w:val="center"/>
        </w:trPr>
        <w:tc>
          <w:tcPr>
            <w:tcW w:w="2883" w:type="dxa"/>
          </w:tcPr>
          <w:p w14:paraId="0C4CF504" w14:textId="77777777" w:rsidR="006C362A" w:rsidRPr="008D3D0A" w:rsidRDefault="006C362A" w:rsidP="009E3BE5">
            <w:pPr>
              <w:ind w:right="-271"/>
              <w:rPr>
                <w:sz w:val="22"/>
                <w:szCs w:val="22"/>
              </w:rPr>
            </w:pPr>
            <w:r w:rsidRPr="008D3D0A">
              <w:rPr>
                <w:smallCaps/>
                <w:sz w:val="22"/>
                <w:szCs w:val="22"/>
              </w:rPr>
              <w:t xml:space="preserve">apellido y nombre o </w:t>
            </w:r>
          </w:p>
          <w:p w14:paraId="7F605F4F" w14:textId="77777777" w:rsidR="006C362A" w:rsidRPr="008D3D0A" w:rsidRDefault="006C362A" w:rsidP="009E3BE5">
            <w:pPr>
              <w:ind w:right="-271"/>
              <w:rPr>
                <w:sz w:val="22"/>
                <w:szCs w:val="22"/>
              </w:rPr>
            </w:pPr>
            <w:r w:rsidRPr="008D3D0A">
              <w:rPr>
                <w:smallCaps/>
                <w:sz w:val="22"/>
                <w:szCs w:val="22"/>
              </w:rPr>
              <w:t xml:space="preserve">razón social </w:t>
            </w:r>
          </w:p>
        </w:tc>
        <w:tc>
          <w:tcPr>
            <w:tcW w:w="6000" w:type="dxa"/>
          </w:tcPr>
          <w:p w14:paraId="2F355721" w14:textId="77777777" w:rsidR="006C362A" w:rsidRPr="008D3D0A" w:rsidRDefault="006C362A" w:rsidP="009E3BE5">
            <w:pPr>
              <w:ind w:right="-271"/>
              <w:rPr>
                <w:sz w:val="22"/>
                <w:szCs w:val="22"/>
              </w:rPr>
            </w:pPr>
          </w:p>
        </w:tc>
      </w:tr>
      <w:tr w:rsidR="006C362A" w:rsidRPr="008D3D0A" w14:paraId="0BC8251E" w14:textId="77777777" w:rsidTr="009E3BE5">
        <w:trPr>
          <w:jc w:val="center"/>
        </w:trPr>
        <w:tc>
          <w:tcPr>
            <w:tcW w:w="2883" w:type="dxa"/>
          </w:tcPr>
          <w:p w14:paraId="70492007" w14:textId="77777777" w:rsidR="006C362A" w:rsidRPr="008D3D0A" w:rsidRDefault="006C362A" w:rsidP="009E3BE5">
            <w:pPr>
              <w:ind w:right="-271"/>
              <w:rPr>
                <w:smallCaps/>
                <w:sz w:val="22"/>
                <w:szCs w:val="22"/>
              </w:rPr>
            </w:pPr>
            <w:r w:rsidRPr="008D3D0A">
              <w:rPr>
                <w:smallCaps/>
                <w:sz w:val="22"/>
                <w:szCs w:val="22"/>
              </w:rPr>
              <w:t>nacionalidad</w:t>
            </w:r>
          </w:p>
        </w:tc>
        <w:tc>
          <w:tcPr>
            <w:tcW w:w="6000" w:type="dxa"/>
          </w:tcPr>
          <w:p w14:paraId="405EB164" w14:textId="77777777" w:rsidR="006C362A" w:rsidRPr="008D3D0A" w:rsidRDefault="006C362A" w:rsidP="009E3BE5">
            <w:pPr>
              <w:ind w:right="-271"/>
              <w:rPr>
                <w:sz w:val="22"/>
                <w:szCs w:val="22"/>
              </w:rPr>
            </w:pPr>
          </w:p>
        </w:tc>
      </w:tr>
      <w:tr w:rsidR="006C362A" w:rsidRPr="008D3D0A" w14:paraId="42C0A8B6" w14:textId="77777777" w:rsidTr="009E3BE5">
        <w:trPr>
          <w:jc w:val="center"/>
        </w:trPr>
        <w:tc>
          <w:tcPr>
            <w:tcW w:w="2883" w:type="dxa"/>
          </w:tcPr>
          <w:p w14:paraId="1844B6EF" w14:textId="77777777" w:rsidR="006C362A" w:rsidRPr="008D3D0A" w:rsidRDefault="006C362A" w:rsidP="009E3BE5">
            <w:pPr>
              <w:ind w:right="-271"/>
              <w:rPr>
                <w:sz w:val="22"/>
                <w:szCs w:val="22"/>
              </w:rPr>
            </w:pPr>
            <w:r w:rsidRPr="008D3D0A">
              <w:rPr>
                <w:smallCaps/>
                <w:sz w:val="22"/>
                <w:szCs w:val="22"/>
              </w:rPr>
              <w:t xml:space="preserve">le – </w:t>
            </w:r>
            <w:proofErr w:type="spellStart"/>
            <w:r w:rsidRPr="008D3D0A">
              <w:rPr>
                <w:smallCaps/>
                <w:sz w:val="22"/>
                <w:szCs w:val="22"/>
              </w:rPr>
              <w:t>dni</w:t>
            </w:r>
            <w:proofErr w:type="spellEnd"/>
            <w:r w:rsidRPr="008D3D0A">
              <w:rPr>
                <w:smallCaps/>
                <w:sz w:val="22"/>
                <w:szCs w:val="22"/>
              </w:rPr>
              <w:t xml:space="preserve"> – </w:t>
            </w:r>
            <w:proofErr w:type="spellStart"/>
            <w:r w:rsidRPr="008D3D0A">
              <w:rPr>
                <w:smallCaps/>
                <w:sz w:val="22"/>
                <w:szCs w:val="22"/>
              </w:rPr>
              <w:t>ci</w:t>
            </w:r>
            <w:proofErr w:type="spellEnd"/>
          </w:p>
        </w:tc>
        <w:tc>
          <w:tcPr>
            <w:tcW w:w="6000" w:type="dxa"/>
          </w:tcPr>
          <w:p w14:paraId="1F2AA9CC" w14:textId="77777777" w:rsidR="006C362A" w:rsidRPr="008D3D0A" w:rsidRDefault="006C362A" w:rsidP="009E3BE5">
            <w:pPr>
              <w:ind w:right="-271"/>
              <w:rPr>
                <w:sz w:val="22"/>
                <w:szCs w:val="22"/>
              </w:rPr>
            </w:pPr>
          </w:p>
        </w:tc>
      </w:tr>
      <w:tr w:rsidR="006C362A" w:rsidRPr="008D3D0A" w14:paraId="7863EB75" w14:textId="77777777" w:rsidTr="009E3BE5">
        <w:trPr>
          <w:jc w:val="center"/>
        </w:trPr>
        <w:tc>
          <w:tcPr>
            <w:tcW w:w="2883" w:type="dxa"/>
          </w:tcPr>
          <w:p w14:paraId="74153165" w14:textId="77777777" w:rsidR="006C362A" w:rsidRPr="008D3D0A" w:rsidRDefault="006C362A" w:rsidP="009E3BE5">
            <w:pPr>
              <w:ind w:right="-271"/>
              <w:rPr>
                <w:sz w:val="22"/>
                <w:szCs w:val="22"/>
              </w:rPr>
            </w:pPr>
            <w:proofErr w:type="spellStart"/>
            <w:r w:rsidRPr="008D3D0A">
              <w:rPr>
                <w:smallCaps/>
                <w:sz w:val="22"/>
                <w:szCs w:val="22"/>
              </w:rPr>
              <w:t>cuit</w:t>
            </w:r>
            <w:proofErr w:type="spellEnd"/>
            <w:r w:rsidRPr="008D3D0A">
              <w:rPr>
                <w:smallCaps/>
                <w:sz w:val="22"/>
                <w:szCs w:val="22"/>
              </w:rPr>
              <w:t xml:space="preserve"> / </w:t>
            </w:r>
            <w:proofErr w:type="spellStart"/>
            <w:r w:rsidRPr="008D3D0A">
              <w:rPr>
                <w:smallCaps/>
                <w:sz w:val="22"/>
                <w:szCs w:val="22"/>
              </w:rPr>
              <w:t>cuil</w:t>
            </w:r>
            <w:proofErr w:type="spellEnd"/>
            <w:r w:rsidRPr="008D3D0A">
              <w:rPr>
                <w:smallCaps/>
                <w:sz w:val="22"/>
                <w:szCs w:val="22"/>
              </w:rPr>
              <w:t xml:space="preserve"> / </w:t>
            </w:r>
            <w:proofErr w:type="spellStart"/>
            <w:r w:rsidRPr="008D3D0A">
              <w:rPr>
                <w:smallCaps/>
                <w:sz w:val="22"/>
                <w:szCs w:val="22"/>
              </w:rPr>
              <w:t>cdi</w:t>
            </w:r>
            <w:proofErr w:type="spellEnd"/>
          </w:p>
        </w:tc>
        <w:tc>
          <w:tcPr>
            <w:tcW w:w="6000" w:type="dxa"/>
          </w:tcPr>
          <w:p w14:paraId="6C14E361" w14:textId="77777777" w:rsidR="006C362A" w:rsidRPr="008D3D0A" w:rsidRDefault="006C362A" w:rsidP="009E3BE5">
            <w:pPr>
              <w:ind w:right="-271"/>
              <w:rPr>
                <w:sz w:val="22"/>
                <w:szCs w:val="22"/>
              </w:rPr>
            </w:pPr>
          </w:p>
        </w:tc>
      </w:tr>
      <w:tr w:rsidR="006C362A" w:rsidRPr="008D3D0A" w14:paraId="4C6E16CB" w14:textId="77777777" w:rsidTr="009E3BE5">
        <w:trPr>
          <w:jc w:val="center"/>
        </w:trPr>
        <w:tc>
          <w:tcPr>
            <w:tcW w:w="2883" w:type="dxa"/>
          </w:tcPr>
          <w:p w14:paraId="2C4CE503" w14:textId="77777777" w:rsidR="006C362A" w:rsidRPr="008D3D0A" w:rsidRDefault="006C362A" w:rsidP="009E3BE5">
            <w:pPr>
              <w:ind w:right="-271"/>
              <w:rPr>
                <w:sz w:val="22"/>
                <w:szCs w:val="22"/>
              </w:rPr>
            </w:pPr>
            <w:r w:rsidRPr="008D3D0A">
              <w:rPr>
                <w:smallCaps/>
                <w:sz w:val="22"/>
                <w:szCs w:val="22"/>
              </w:rPr>
              <w:t>teléfono</w:t>
            </w:r>
          </w:p>
        </w:tc>
        <w:tc>
          <w:tcPr>
            <w:tcW w:w="6000" w:type="dxa"/>
          </w:tcPr>
          <w:p w14:paraId="1CFA6129" w14:textId="77777777" w:rsidR="006C362A" w:rsidRPr="008D3D0A" w:rsidRDefault="006C362A" w:rsidP="009E3BE5">
            <w:pPr>
              <w:ind w:right="-271"/>
              <w:rPr>
                <w:sz w:val="22"/>
                <w:szCs w:val="22"/>
              </w:rPr>
            </w:pPr>
          </w:p>
        </w:tc>
      </w:tr>
      <w:tr w:rsidR="006C362A" w:rsidRPr="008D3D0A" w14:paraId="24FCD24F" w14:textId="77777777" w:rsidTr="009E3BE5">
        <w:trPr>
          <w:jc w:val="center"/>
        </w:trPr>
        <w:tc>
          <w:tcPr>
            <w:tcW w:w="2883" w:type="dxa"/>
          </w:tcPr>
          <w:p w14:paraId="366D4CBA" w14:textId="77777777" w:rsidR="006C362A" w:rsidRPr="008D3D0A" w:rsidRDefault="006C362A" w:rsidP="009E3BE5">
            <w:pPr>
              <w:ind w:right="-271"/>
              <w:rPr>
                <w:sz w:val="22"/>
                <w:szCs w:val="22"/>
              </w:rPr>
            </w:pPr>
            <w:r w:rsidRPr="008D3D0A">
              <w:rPr>
                <w:smallCaps/>
                <w:sz w:val="22"/>
                <w:szCs w:val="22"/>
              </w:rPr>
              <w:t>domicilio real / legal</w:t>
            </w:r>
          </w:p>
        </w:tc>
        <w:tc>
          <w:tcPr>
            <w:tcW w:w="6000" w:type="dxa"/>
          </w:tcPr>
          <w:p w14:paraId="1A255364" w14:textId="77777777" w:rsidR="006C362A" w:rsidRPr="008D3D0A" w:rsidRDefault="006C362A" w:rsidP="009E3BE5">
            <w:pPr>
              <w:ind w:right="-271"/>
              <w:rPr>
                <w:sz w:val="22"/>
                <w:szCs w:val="22"/>
              </w:rPr>
            </w:pPr>
          </w:p>
        </w:tc>
      </w:tr>
      <w:tr w:rsidR="006C362A" w:rsidRPr="008D3D0A" w14:paraId="04D59176" w14:textId="77777777" w:rsidTr="009E3BE5">
        <w:trPr>
          <w:jc w:val="center"/>
        </w:trPr>
        <w:tc>
          <w:tcPr>
            <w:tcW w:w="2883" w:type="dxa"/>
          </w:tcPr>
          <w:p w14:paraId="121CF645" w14:textId="77777777" w:rsidR="006C362A" w:rsidRPr="008D3D0A" w:rsidRDefault="006C362A" w:rsidP="009E3BE5">
            <w:pPr>
              <w:ind w:right="-271"/>
              <w:rPr>
                <w:smallCaps/>
                <w:sz w:val="22"/>
                <w:szCs w:val="22"/>
              </w:rPr>
            </w:pPr>
            <w:r w:rsidRPr="008D3D0A">
              <w:rPr>
                <w:smallCaps/>
                <w:sz w:val="22"/>
                <w:szCs w:val="22"/>
              </w:rPr>
              <w:t>mail</w:t>
            </w:r>
          </w:p>
        </w:tc>
        <w:tc>
          <w:tcPr>
            <w:tcW w:w="6000" w:type="dxa"/>
          </w:tcPr>
          <w:p w14:paraId="7C20792C" w14:textId="77777777" w:rsidR="006C362A" w:rsidRPr="008D3D0A" w:rsidRDefault="006C362A" w:rsidP="009E3BE5">
            <w:pPr>
              <w:ind w:right="-271"/>
              <w:rPr>
                <w:sz w:val="22"/>
                <w:szCs w:val="22"/>
              </w:rPr>
            </w:pPr>
          </w:p>
        </w:tc>
      </w:tr>
      <w:tr w:rsidR="006C362A" w:rsidRPr="008D3D0A" w14:paraId="1F345919" w14:textId="77777777" w:rsidTr="009E3BE5">
        <w:trPr>
          <w:jc w:val="center"/>
        </w:trPr>
        <w:tc>
          <w:tcPr>
            <w:tcW w:w="2883" w:type="dxa"/>
          </w:tcPr>
          <w:p w14:paraId="103A14BE" w14:textId="77777777" w:rsidR="006C362A" w:rsidRPr="008D3D0A" w:rsidRDefault="006C362A" w:rsidP="009E3BE5">
            <w:pPr>
              <w:ind w:right="-271"/>
              <w:rPr>
                <w:sz w:val="22"/>
                <w:szCs w:val="22"/>
              </w:rPr>
            </w:pPr>
            <w:r w:rsidRPr="008D3D0A">
              <w:rPr>
                <w:smallCaps/>
                <w:sz w:val="22"/>
                <w:szCs w:val="22"/>
              </w:rPr>
              <w:t>fax</w:t>
            </w:r>
          </w:p>
        </w:tc>
        <w:tc>
          <w:tcPr>
            <w:tcW w:w="6000" w:type="dxa"/>
          </w:tcPr>
          <w:p w14:paraId="1F3A6B55" w14:textId="77777777" w:rsidR="006C362A" w:rsidRPr="008D3D0A" w:rsidRDefault="006C362A" w:rsidP="009E3BE5">
            <w:pPr>
              <w:ind w:right="-271"/>
              <w:rPr>
                <w:sz w:val="22"/>
                <w:szCs w:val="22"/>
              </w:rPr>
            </w:pPr>
          </w:p>
        </w:tc>
      </w:tr>
      <w:tr w:rsidR="006C362A" w:rsidRPr="008D3D0A" w14:paraId="28F39ABD" w14:textId="77777777" w:rsidTr="009E3BE5">
        <w:trPr>
          <w:jc w:val="center"/>
        </w:trPr>
        <w:tc>
          <w:tcPr>
            <w:tcW w:w="2883" w:type="dxa"/>
          </w:tcPr>
          <w:p w14:paraId="364AD6EB" w14:textId="77777777" w:rsidR="006C362A" w:rsidRPr="008D3D0A" w:rsidRDefault="006C362A" w:rsidP="009E3BE5">
            <w:pPr>
              <w:ind w:right="-271"/>
              <w:rPr>
                <w:sz w:val="22"/>
                <w:szCs w:val="22"/>
              </w:rPr>
            </w:pPr>
            <w:r w:rsidRPr="008D3D0A">
              <w:rPr>
                <w:smallCaps/>
                <w:sz w:val="22"/>
                <w:szCs w:val="22"/>
              </w:rPr>
              <w:t xml:space="preserve">tipo de </w:t>
            </w:r>
            <w:proofErr w:type="gramStart"/>
            <w:r w:rsidRPr="008D3D0A">
              <w:rPr>
                <w:smallCaps/>
                <w:sz w:val="22"/>
                <w:szCs w:val="22"/>
              </w:rPr>
              <w:t>oferente(</w:t>
            </w:r>
            <w:proofErr w:type="gramEnd"/>
            <w:r w:rsidRPr="008D3D0A">
              <w:rPr>
                <w:smallCaps/>
                <w:sz w:val="22"/>
                <w:szCs w:val="22"/>
              </w:rPr>
              <w:t>*)</w:t>
            </w:r>
          </w:p>
        </w:tc>
        <w:tc>
          <w:tcPr>
            <w:tcW w:w="6000" w:type="dxa"/>
          </w:tcPr>
          <w:p w14:paraId="7023D01B" w14:textId="77777777" w:rsidR="006C362A" w:rsidRPr="008D3D0A" w:rsidRDefault="006C362A" w:rsidP="009E3BE5">
            <w:pPr>
              <w:ind w:right="-271"/>
              <w:rPr>
                <w:sz w:val="22"/>
                <w:szCs w:val="22"/>
              </w:rPr>
            </w:pPr>
          </w:p>
        </w:tc>
      </w:tr>
      <w:tr w:rsidR="006C362A" w:rsidRPr="008D3D0A" w14:paraId="53C61FFE" w14:textId="77777777" w:rsidTr="009E3BE5">
        <w:trPr>
          <w:jc w:val="center"/>
        </w:trPr>
        <w:tc>
          <w:tcPr>
            <w:tcW w:w="2883" w:type="dxa"/>
          </w:tcPr>
          <w:p w14:paraId="2484131D" w14:textId="77777777" w:rsidR="006C362A" w:rsidRPr="008D3D0A" w:rsidRDefault="006C362A" w:rsidP="009E3BE5">
            <w:pPr>
              <w:ind w:right="-271"/>
              <w:rPr>
                <w:sz w:val="22"/>
                <w:szCs w:val="22"/>
              </w:rPr>
            </w:pPr>
            <w:r w:rsidRPr="008D3D0A">
              <w:rPr>
                <w:smallCaps/>
                <w:sz w:val="22"/>
                <w:szCs w:val="22"/>
              </w:rPr>
              <w:t>actividad principal:</w:t>
            </w:r>
          </w:p>
        </w:tc>
        <w:tc>
          <w:tcPr>
            <w:tcW w:w="6000" w:type="dxa"/>
          </w:tcPr>
          <w:p w14:paraId="79DDF9D3" w14:textId="77777777" w:rsidR="006C362A" w:rsidRPr="008D3D0A" w:rsidRDefault="006C362A" w:rsidP="009E3BE5">
            <w:pPr>
              <w:ind w:right="-271"/>
              <w:rPr>
                <w:sz w:val="22"/>
                <w:szCs w:val="22"/>
              </w:rPr>
            </w:pPr>
          </w:p>
        </w:tc>
      </w:tr>
      <w:tr w:rsidR="006C362A" w:rsidRPr="008D3D0A" w14:paraId="5EA0E19D" w14:textId="77777777" w:rsidTr="009E3BE5">
        <w:trPr>
          <w:jc w:val="center"/>
        </w:trPr>
        <w:tc>
          <w:tcPr>
            <w:tcW w:w="2883" w:type="dxa"/>
          </w:tcPr>
          <w:p w14:paraId="72C6355A" w14:textId="77777777" w:rsidR="006C362A" w:rsidRPr="008D3D0A" w:rsidRDefault="006C362A" w:rsidP="009E3BE5">
            <w:pPr>
              <w:ind w:right="-271"/>
              <w:rPr>
                <w:sz w:val="22"/>
                <w:szCs w:val="22"/>
              </w:rPr>
            </w:pPr>
            <w:r w:rsidRPr="008D3D0A">
              <w:rPr>
                <w:smallCaps/>
                <w:sz w:val="22"/>
                <w:szCs w:val="22"/>
              </w:rPr>
              <w:t xml:space="preserve">cuenta depositante </w:t>
            </w:r>
            <w:proofErr w:type="spellStart"/>
            <w:r w:rsidRPr="008D3D0A">
              <w:rPr>
                <w:smallCaps/>
                <w:sz w:val="22"/>
                <w:szCs w:val="22"/>
              </w:rPr>
              <w:t>n°</w:t>
            </w:r>
            <w:proofErr w:type="spellEnd"/>
            <w:r w:rsidRPr="008D3D0A">
              <w:rPr>
                <w:smallCaps/>
                <w:sz w:val="22"/>
                <w:szCs w:val="22"/>
              </w:rPr>
              <w:t>:</w:t>
            </w:r>
          </w:p>
        </w:tc>
        <w:tc>
          <w:tcPr>
            <w:tcW w:w="6000" w:type="dxa"/>
          </w:tcPr>
          <w:p w14:paraId="38F9B4FB" w14:textId="77777777" w:rsidR="006C362A" w:rsidRPr="008D3D0A" w:rsidRDefault="006C362A" w:rsidP="009E3BE5">
            <w:pPr>
              <w:ind w:right="-271"/>
              <w:rPr>
                <w:sz w:val="22"/>
                <w:szCs w:val="22"/>
              </w:rPr>
            </w:pPr>
          </w:p>
        </w:tc>
      </w:tr>
      <w:tr w:rsidR="006C362A" w:rsidRPr="008D3D0A" w14:paraId="4A9BC48F" w14:textId="77777777" w:rsidTr="009E3BE5">
        <w:trPr>
          <w:jc w:val="center"/>
        </w:trPr>
        <w:tc>
          <w:tcPr>
            <w:tcW w:w="2883" w:type="dxa"/>
          </w:tcPr>
          <w:p w14:paraId="5CFC3B78" w14:textId="77777777" w:rsidR="006C362A" w:rsidRPr="008D3D0A" w:rsidRDefault="006C362A" w:rsidP="009E3BE5">
            <w:pPr>
              <w:ind w:right="-271"/>
              <w:rPr>
                <w:sz w:val="22"/>
                <w:szCs w:val="22"/>
              </w:rPr>
            </w:pPr>
            <w:r w:rsidRPr="008D3D0A">
              <w:rPr>
                <w:smallCaps/>
                <w:sz w:val="22"/>
                <w:szCs w:val="22"/>
              </w:rPr>
              <w:t xml:space="preserve">cuenta comitente </w:t>
            </w:r>
            <w:proofErr w:type="spellStart"/>
            <w:r w:rsidRPr="008D3D0A">
              <w:rPr>
                <w:smallCaps/>
                <w:sz w:val="22"/>
                <w:szCs w:val="22"/>
              </w:rPr>
              <w:t>n°</w:t>
            </w:r>
            <w:proofErr w:type="spellEnd"/>
            <w:r w:rsidRPr="008D3D0A">
              <w:rPr>
                <w:smallCaps/>
                <w:sz w:val="22"/>
                <w:szCs w:val="22"/>
              </w:rPr>
              <w:t>:</w:t>
            </w:r>
          </w:p>
        </w:tc>
        <w:tc>
          <w:tcPr>
            <w:tcW w:w="6000" w:type="dxa"/>
          </w:tcPr>
          <w:p w14:paraId="538258F6" w14:textId="77777777" w:rsidR="006C362A" w:rsidRPr="008D3D0A" w:rsidRDefault="006C362A" w:rsidP="009E3BE5">
            <w:pPr>
              <w:ind w:right="-271"/>
              <w:rPr>
                <w:sz w:val="22"/>
                <w:szCs w:val="22"/>
              </w:rPr>
            </w:pPr>
          </w:p>
        </w:tc>
      </w:tr>
      <w:tr w:rsidR="006C362A" w:rsidRPr="008D3D0A" w14:paraId="7CBD596C" w14:textId="77777777" w:rsidTr="009E3BE5">
        <w:trPr>
          <w:jc w:val="center"/>
        </w:trPr>
        <w:tc>
          <w:tcPr>
            <w:tcW w:w="2883" w:type="dxa"/>
          </w:tcPr>
          <w:p w14:paraId="54D09111" w14:textId="77777777" w:rsidR="006C362A" w:rsidRPr="008D3D0A" w:rsidRDefault="006C362A" w:rsidP="009E3BE5">
            <w:pPr>
              <w:ind w:right="-271"/>
              <w:rPr>
                <w:sz w:val="22"/>
                <w:szCs w:val="22"/>
              </w:rPr>
            </w:pPr>
            <w:r w:rsidRPr="008D3D0A">
              <w:rPr>
                <w:smallCaps/>
                <w:sz w:val="22"/>
                <w:szCs w:val="22"/>
              </w:rPr>
              <w:t xml:space="preserve">cuenta corriente/caja de ahorro/ cuenta única </w:t>
            </w:r>
            <w:proofErr w:type="spellStart"/>
            <w:r w:rsidRPr="008D3D0A">
              <w:rPr>
                <w:smallCaps/>
                <w:sz w:val="22"/>
                <w:szCs w:val="22"/>
              </w:rPr>
              <w:t>n°</w:t>
            </w:r>
            <w:proofErr w:type="spellEnd"/>
            <w:r w:rsidRPr="008D3D0A">
              <w:rPr>
                <w:smallCaps/>
                <w:sz w:val="22"/>
                <w:szCs w:val="22"/>
              </w:rPr>
              <w:t>:</w:t>
            </w:r>
          </w:p>
        </w:tc>
        <w:tc>
          <w:tcPr>
            <w:tcW w:w="6000" w:type="dxa"/>
          </w:tcPr>
          <w:p w14:paraId="605A2153" w14:textId="77777777" w:rsidR="006C362A" w:rsidRPr="008D3D0A" w:rsidRDefault="006C362A" w:rsidP="009E3BE5">
            <w:pPr>
              <w:ind w:right="-271"/>
              <w:rPr>
                <w:sz w:val="22"/>
                <w:szCs w:val="22"/>
              </w:rPr>
            </w:pPr>
          </w:p>
        </w:tc>
      </w:tr>
      <w:tr w:rsidR="00BD3455" w:rsidRPr="008D3D0A" w14:paraId="3C052071" w14:textId="77777777" w:rsidTr="009E3BE5">
        <w:trPr>
          <w:jc w:val="center"/>
        </w:trPr>
        <w:tc>
          <w:tcPr>
            <w:tcW w:w="2883" w:type="dxa"/>
          </w:tcPr>
          <w:p w14:paraId="071C7023" w14:textId="52E65B83" w:rsidR="00BD3455" w:rsidRPr="008D3D0A" w:rsidRDefault="00BD3455" w:rsidP="009E3BE5">
            <w:pPr>
              <w:ind w:right="-271"/>
              <w:rPr>
                <w:smallCaps/>
                <w:sz w:val="22"/>
                <w:szCs w:val="22"/>
              </w:rPr>
            </w:pPr>
            <w:r>
              <w:rPr>
                <w:smallCaps/>
                <w:sz w:val="22"/>
                <w:szCs w:val="22"/>
              </w:rPr>
              <w:t>Tipo de oferen</w:t>
            </w:r>
            <w:r w:rsidR="00521DCA">
              <w:rPr>
                <w:smallCaps/>
                <w:sz w:val="22"/>
                <w:szCs w:val="22"/>
              </w:rPr>
              <w:t>te</w:t>
            </w:r>
          </w:p>
        </w:tc>
        <w:tc>
          <w:tcPr>
            <w:tcW w:w="6000" w:type="dxa"/>
          </w:tcPr>
          <w:p w14:paraId="69069168" w14:textId="77777777" w:rsidR="00BD3455" w:rsidRPr="008D3D0A" w:rsidRDefault="00BD3455" w:rsidP="009E3BE5">
            <w:pPr>
              <w:ind w:right="-271"/>
              <w:rPr>
                <w:sz w:val="22"/>
                <w:szCs w:val="22"/>
              </w:rPr>
            </w:pPr>
            <w:r>
              <w:rPr>
                <w:sz w:val="22"/>
                <w:szCs w:val="22"/>
              </w:rPr>
              <w:t xml:space="preserve">Inversor </w:t>
            </w:r>
            <w:proofErr w:type="gramStart"/>
            <w:r>
              <w:rPr>
                <w:sz w:val="22"/>
                <w:szCs w:val="22"/>
              </w:rPr>
              <w:t>Calificado.-</w:t>
            </w:r>
            <w:proofErr w:type="gramEnd"/>
          </w:p>
        </w:tc>
      </w:tr>
    </w:tbl>
    <w:p w14:paraId="2BBA6AD7" w14:textId="77777777" w:rsidR="006C362A" w:rsidRPr="008D3D0A" w:rsidRDefault="006C362A" w:rsidP="006C362A">
      <w:pPr>
        <w:ind w:right="-90"/>
        <w:rPr>
          <w:i/>
          <w:sz w:val="22"/>
          <w:szCs w:val="22"/>
        </w:rPr>
      </w:pPr>
    </w:p>
    <w:p w14:paraId="29A18124" w14:textId="77777777" w:rsidR="006C362A" w:rsidRPr="008D3D0A" w:rsidRDefault="006C362A" w:rsidP="006C362A">
      <w:pPr>
        <w:ind w:right="-90"/>
        <w:rPr>
          <w:i/>
          <w:sz w:val="22"/>
          <w:szCs w:val="22"/>
        </w:rPr>
      </w:pPr>
      <w:r w:rsidRPr="008D3D0A">
        <w:rPr>
          <w:i/>
          <w:sz w:val="22"/>
          <w:szCs w:val="22"/>
        </w:rPr>
        <w:t xml:space="preserve">Se autoriza e instruye irrevocablemente al </w:t>
      </w:r>
      <w:r w:rsidR="0023639A">
        <w:rPr>
          <w:i/>
          <w:sz w:val="22"/>
          <w:szCs w:val="22"/>
        </w:rPr>
        <w:t>Co-</w:t>
      </w:r>
      <w:r w:rsidRPr="008D3D0A">
        <w:rPr>
          <w:i/>
          <w:sz w:val="22"/>
          <w:szCs w:val="22"/>
        </w:rPr>
        <w:t>Colocador para que, (i) en la fecha que corresponda efectuar la correspondiente integración del precio de suscripción de las Obligaciones Negociables, d</w:t>
      </w:r>
      <w:r w:rsidR="003D2B72" w:rsidRPr="008D3D0A">
        <w:rPr>
          <w:i/>
          <w:sz w:val="22"/>
          <w:szCs w:val="22"/>
        </w:rPr>
        <w:t>ebite el monto correspondiente —</w:t>
      </w:r>
      <w:r w:rsidRPr="008D3D0A">
        <w:rPr>
          <w:i/>
          <w:sz w:val="22"/>
          <w:szCs w:val="22"/>
        </w:rPr>
        <w:t>aun en descubierto</w:t>
      </w:r>
      <w:r w:rsidR="003D2B72" w:rsidRPr="008D3D0A">
        <w:rPr>
          <w:i/>
          <w:sz w:val="22"/>
          <w:szCs w:val="22"/>
        </w:rPr>
        <w:t>—</w:t>
      </w:r>
      <w:r w:rsidRPr="008D3D0A">
        <w:rPr>
          <w:i/>
          <w:sz w:val="22"/>
          <w:szCs w:val="22"/>
        </w:rPr>
        <w:t xml:space="preserve"> de la cuenta corriente o caja de ahorro indicada en la presente, en caso que la presente Orden de Compra resulte adjudicada; y (</w:t>
      </w:r>
      <w:proofErr w:type="spellStart"/>
      <w:r w:rsidRPr="008D3D0A">
        <w:rPr>
          <w:i/>
          <w:sz w:val="22"/>
          <w:szCs w:val="22"/>
        </w:rPr>
        <w:t>ii</w:t>
      </w:r>
      <w:proofErr w:type="spellEnd"/>
      <w:r w:rsidRPr="008D3D0A">
        <w:rPr>
          <w:i/>
          <w:sz w:val="22"/>
          <w:szCs w:val="22"/>
        </w:rPr>
        <w:t>) acredite la totalidad de las Obligaciones Negociables, que le hubiesen sido adjudicadas y hubieran sido integradas, en la cuenta comitente que se indica en esta Orden de Compra.</w:t>
      </w:r>
    </w:p>
    <w:p w14:paraId="33E3FD0C" w14:textId="77777777" w:rsidR="006C362A" w:rsidRPr="008D3D0A" w:rsidRDefault="006C362A" w:rsidP="006C362A">
      <w:pPr>
        <w:ind w:right="-271"/>
        <w:rPr>
          <w:i/>
          <w:sz w:val="22"/>
          <w:szCs w:val="22"/>
        </w:rPr>
      </w:pPr>
    </w:p>
    <w:p w14:paraId="4C6F8D53" w14:textId="77777777" w:rsidR="006C362A" w:rsidRPr="008D3D0A" w:rsidRDefault="006C362A" w:rsidP="006C362A">
      <w:pPr>
        <w:ind w:right="-271"/>
        <w:rPr>
          <w:i/>
          <w:sz w:val="22"/>
          <w:szCs w:val="22"/>
        </w:rPr>
      </w:pPr>
    </w:p>
    <w:tbl>
      <w:tblPr>
        <w:tblW w:w="84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1970"/>
        <w:gridCol w:w="3260"/>
      </w:tblGrid>
      <w:tr w:rsidR="00AA1E12" w:rsidRPr="008D3D0A" w14:paraId="0C30B41D" w14:textId="77777777" w:rsidTr="00002D3D">
        <w:trPr>
          <w:trHeight w:val="600"/>
        </w:trPr>
        <w:tc>
          <w:tcPr>
            <w:tcW w:w="3255" w:type="dxa"/>
            <w:tcBorders>
              <w:left w:val="single" w:sz="4" w:space="0" w:color="000000"/>
            </w:tcBorders>
            <w:shd w:val="clear" w:color="auto" w:fill="E0E0E0"/>
            <w:vAlign w:val="center"/>
          </w:tcPr>
          <w:p w14:paraId="6E8D8C6E" w14:textId="577D1582" w:rsidR="00AA1E12" w:rsidRPr="008D3D0A" w:rsidRDefault="00AA1E12" w:rsidP="00AA1E12">
            <w:pPr>
              <w:ind w:right="67"/>
              <w:jc w:val="center"/>
              <w:rPr>
                <w:caps/>
                <w:sz w:val="22"/>
                <w:szCs w:val="22"/>
              </w:rPr>
            </w:pPr>
            <w:r>
              <w:rPr>
                <w:b/>
                <w:caps/>
                <w:sz w:val="22"/>
                <w:szCs w:val="22"/>
              </w:rPr>
              <w:t>Cantidad de Obligaciones Negociables Clase 1</w:t>
            </w:r>
            <w:r w:rsidR="00521DCA">
              <w:rPr>
                <w:b/>
                <w:caps/>
                <w:sz w:val="22"/>
                <w:szCs w:val="22"/>
              </w:rPr>
              <w:t>8</w:t>
            </w:r>
            <w:r>
              <w:rPr>
                <w:b/>
                <w:caps/>
                <w:sz w:val="22"/>
                <w:szCs w:val="22"/>
              </w:rPr>
              <w:t xml:space="preserve"> solicitadas -vn </w:t>
            </w:r>
            <w:r>
              <w:rPr>
                <w:b/>
                <w:caps/>
                <w:sz w:val="22"/>
                <w:szCs w:val="22"/>
                <w:vertAlign w:val="superscript"/>
              </w:rPr>
              <w:t>(</w:t>
            </w:r>
            <w:r w:rsidR="00331314">
              <w:rPr>
                <w:b/>
                <w:caps/>
                <w:sz w:val="22"/>
                <w:szCs w:val="22"/>
                <w:vertAlign w:val="superscript"/>
              </w:rPr>
              <w:t>i)</w:t>
            </w:r>
          </w:p>
        </w:tc>
        <w:tc>
          <w:tcPr>
            <w:tcW w:w="1970" w:type="dxa"/>
            <w:tcBorders>
              <w:left w:val="single" w:sz="4" w:space="0" w:color="000000"/>
              <w:right w:val="single" w:sz="4" w:space="0" w:color="000000"/>
            </w:tcBorders>
            <w:shd w:val="clear" w:color="auto" w:fill="E0E0E0"/>
            <w:vAlign w:val="center"/>
          </w:tcPr>
          <w:p w14:paraId="47514BA6" w14:textId="74AF0127" w:rsidR="00AA1E12" w:rsidRPr="008D3D0A" w:rsidRDefault="00AA1E12" w:rsidP="00AA1E12">
            <w:pPr>
              <w:jc w:val="center"/>
              <w:rPr>
                <w:caps/>
                <w:sz w:val="22"/>
                <w:szCs w:val="22"/>
              </w:rPr>
            </w:pPr>
            <w:r w:rsidRPr="008D3D0A">
              <w:rPr>
                <w:b/>
                <w:caps/>
                <w:sz w:val="22"/>
                <w:szCs w:val="22"/>
              </w:rPr>
              <w:t xml:space="preserve">margen Solicitado </w:t>
            </w:r>
            <w:r w:rsidRPr="008D3D0A">
              <w:rPr>
                <w:b/>
                <w:caps/>
                <w:sz w:val="22"/>
                <w:szCs w:val="22"/>
                <w:vertAlign w:val="superscript"/>
              </w:rPr>
              <w:t>(ii)</w:t>
            </w:r>
          </w:p>
        </w:tc>
        <w:tc>
          <w:tcPr>
            <w:tcW w:w="3260" w:type="dxa"/>
            <w:tcBorders>
              <w:left w:val="single" w:sz="4" w:space="0" w:color="000000"/>
              <w:right w:val="single" w:sz="4" w:space="0" w:color="000000"/>
            </w:tcBorders>
            <w:shd w:val="clear" w:color="auto" w:fill="E0E0E0"/>
            <w:vAlign w:val="center"/>
          </w:tcPr>
          <w:p w14:paraId="14D00A88" w14:textId="4B428530" w:rsidR="00AA1E12" w:rsidRPr="008D3D0A" w:rsidRDefault="00AA1E12" w:rsidP="001B0D84">
            <w:pPr>
              <w:ind w:right="-55"/>
              <w:jc w:val="center"/>
              <w:rPr>
                <w:caps/>
                <w:sz w:val="22"/>
                <w:szCs w:val="22"/>
              </w:rPr>
            </w:pPr>
            <w:r>
              <w:rPr>
                <w:b/>
                <w:caps/>
                <w:sz w:val="22"/>
                <w:szCs w:val="22"/>
              </w:rPr>
              <w:t>% Máximo de adjudicación de las Obligaciones Negociables Clase 1</w:t>
            </w:r>
            <w:r w:rsidR="00521DCA">
              <w:rPr>
                <w:b/>
                <w:caps/>
                <w:sz w:val="22"/>
                <w:szCs w:val="22"/>
              </w:rPr>
              <w:t>8</w:t>
            </w:r>
            <w:r>
              <w:rPr>
                <w:b/>
                <w:caps/>
                <w:sz w:val="22"/>
                <w:szCs w:val="22"/>
              </w:rPr>
              <w:t xml:space="preserve"> </w:t>
            </w:r>
            <w:r>
              <w:rPr>
                <w:b/>
                <w:caps/>
                <w:sz w:val="22"/>
                <w:szCs w:val="22"/>
                <w:vertAlign w:val="superscript"/>
              </w:rPr>
              <w:t>(i</w:t>
            </w:r>
            <w:r w:rsidR="00331314">
              <w:rPr>
                <w:b/>
                <w:caps/>
                <w:sz w:val="22"/>
                <w:szCs w:val="22"/>
                <w:vertAlign w:val="superscript"/>
              </w:rPr>
              <w:t>II</w:t>
            </w:r>
            <w:r>
              <w:rPr>
                <w:b/>
                <w:caps/>
                <w:sz w:val="22"/>
                <w:szCs w:val="22"/>
                <w:vertAlign w:val="superscript"/>
              </w:rPr>
              <w:t>)</w:t>
            </w:r>
          </w:p>
        </w:tc>
      </w:tr>
      <w:tr w:rsidR="00AA1E12" w:rsidRPr="008D3D0A" w14:paraId="35AF6A8E" w14:textId="77777777" w:rsidTr="00002D3D">
        <w:trPr>
          <w:trHeight w:val="600"/>
        </w:trPr>
        <w:tc>
          <w:tcPr>
            <w:tcW w:w="3255" w:type="dxa"/>
            <w:tcBorders>
              <w:left w:val="single" w:sz="4" w:space="0" w:color="000000"/>
            </w:tcBorders>
            <w:vAlign w:val="center"/>
          </w:tcPr>
          <w:p w14:paraId="437A728F" w14:textId="77777777" w:rsidR="00AA1E12" w:rsidRPr="008D3D0A" w:rsidRDefault="00AA1E12" w:rsidP="00AA1E12">
            <w:pPr>
              <w:ind w:right="-271"/>
              <w:jc w:val="center"/>
              <w:rPr>
                <w:caps/>
                <w:sz w:val="22"/>
                <w:szCs w:val="22"/>
              </w:rPr>
            </w:pPr>
            <w:r w:rsidRPr="008D3D0A">
              <w:rPr>
                <w:caps/>
                <w:sz w:val="22"/>
                <w:szCs w:val="22"/>
              </w:rPr>
              <w:t>[_]</w:t>
            </w:r>
          </w:p>
        </w:tc>
        <w:tc>
          <w:tcPr>
            <w:tcW w:w="1970" w:type="dxa"/>
            <w:tcBorders>
              <w:left w:val="single" w:sz="4" w:space="0" w:color="000000"/>
              <w:right w:val="single" w:sz="4" w:space="0" w:color="000000"/>
            </w:tcBorders>
            <w:vAlign w:val="center"/>
          </w:tcPr>
          <w:p w14:paraId="4B89B05D" w14:textId="77777777" w:rsidR="00AA1E12" w:rsidRPr="008D3D0A" w:rsidRDefault="00AA1E12" w:rsidP="00AA1E12">
            <w:pPr>
              <w:ind w:right="-271"/>
              <w:jc w:val="center"/>
              <w:rPr>
                <w:caps/>
                <w:sz w:val="22"/>
                <w:szCs w:val="22"/>
              </w:rPr>
            </w:pPr>
            <w:r w:rsidRPr="008D3D0A">
              <w:rPr>
                <w:caps/>
                <w:sz w:val="22"/>
                <w:szCs w:val="22"/>
              </w:rPr>
              <w:t>[_]%</w:t>
            </w:r>
          </w:p>
        </w:tc>
        <w:tc>
          <w:tcPr>
            <w:tcW w:w="3260" w:type="dxa"/>
            <w:tcBorders>
              <w:left w:val="single" w:sz="4" w:space="0" w:color="000000"/>
              <w:right w:val="single" w:sz="4" w:space="0" w:color="000000"/>
            </w:tcBorders>
            <w:vAlign w:val="center"/>
          </w:tcPr>
          <w:p w14:paraId="7C3FC682" w14:textId="77777777" w:rsidR="00AA1E12" w:rsidRPr="008D3D0A" w:rsidRDefault="00AA1E12" w:rsidP="00AA1E12">
            <w:pPr>
              <w:ind w:right="-271"/>
              <w:jc w:val="center"/>
              <w:rPr>
                <w:caps/>
                <w:sz w:val="22"/>
                <w:szCs w:val="22"/>
              </w:rPr>
            </w:pPr>
            <w:r w:rsidRPr="008D3D0A">
              <w:rPr>
                <w:caps/>
                <w:sz w:val="22"/>
                <w:szCs w:val="22"/>
              </w:rPr>
              <w:t>[_]%</w:t>
            </w:r>
          </w:p>
        </w:tc>
      </w:tr>
    </w:tbl>
    <w:p w14:paraId="259790D8" w14:textId="77777777" w:rsidR="006C362A" w:rsidRPr="008D3D0A" w:rsidRDefault="006C362A" w:rsidP="00AA1E12">
      <w:pPr>
        <w:widowControl w:val="0"/>
        <w:rPr>
          <w:sz w:val="22"/>
          <w:szCs w:val="22"/>
        </w:rPr>
      </w:pPr>
    </w:p>
    <w:p w14:paraId="429C7E58" w14:textId="77777777" w:rsidR="003D2B72" w:rsidRPr="008D3D0A" w:rsidRDefault="003D2B72" w:rsidP="00AA1E12">
      <w:pPr>
        <w:widowControl w:val="0"/>
        <w:rPr>
          <w:sz w:val="22"/>
          <w:szCs w:val="22"/>
        </w:rPr>
      </w:pPr>
    </w:p>
    <w:p w14:paraId="08A7C193" w14:textId="51FC6FC2" w:rsidR="006C362A" w:rsidRPr="008D3D0A" w:rsidRDefault="006C362A" w:rsidP="00AA1E12">
      <w:pPr>
        <w:pStyle w:val="Prrafodelista"/>
        <w:numPr>
          <w:ilvl w:val="0"/>
          <w:numId w:val="34"/>
        </w:numPr>
        <w:tabs>
          <w:tab w:val="left" w:pos="426"/>
        </w:tabs>
        <w:ind w:left="426" w:hanging="426"/>
        <w:rPr>
          <w:i/>
          <w:sz w:val="22"/>
          <w:szCs w:val="22"/>
        </w:rPr>
      </w:pPr>
      <w:r w:rsidRPr="008D3D0A">
        <w:rPr>
          <w:i/>
          <w:sz w:val="22"/>
          <w:szCs w:val="22"/>
        </w:rPr>
        <w:t xml:space="preserve">Se podrán solicitar Obligaciones Negociables </w:t>
      </w:r>
      <w:r w:rsidR="0023639A">
        <w:rPr>
          <w:i/>
          <w:sz w:val="22"/>
          <w:szCs w:val="22"/>
        </w:rPr>
        <w:t xml:space="preserve">por </w:t>
      </w:r>
      <w:r w:rsidRPr="008D3D0A">
        <w:rPr>
          <w:i/>
          <w:sz w:val="22"/>
          <w:szCs w:val="22"/>
        </w:rPr>
        <w:t xml:space="preserve">$1.000 (Pesos mil) y múltiplos de $1 (Pesos uno) por encima de </w:t>
      </w:r>
      <w:r w:rsidR="00E76B74">
        <w:rPr>
          <w:i/>
          <w:sz w:val="22"/>
          <w:szCs w:val="22"/>
        </w:rPr>
        <w:t>dicho monto</w:t>
      </w:r>
      <w:r w:rsidRPr="008D3D0A">
        <w:rPr>
          <w:sz w:val="22"/>
          <w:szCs w:val="22"/>
        </w:rPr>
        <w:t xml:space="preserve">. </w:t>
      </w:r>
      <w:r w:rsidRPr="008D3D0A">
        <w:rPr>
          <w:i/>
          <w:sz w:val="22"/>
          <w:szCs w:val="22"/>
        </w:rPr>
        <w:t>Ningún Oferente podrá presentar Órdenes de Compra cuyos montos solicitados superen el Monto Máximo</w:t>
      </w:r>
      <w:r>
        <w:rPr>
          <w:i/>
          <w:sz w:val="22"/>
          <w:szCs w:val="22"/>
        </w:rPr>
        <w:t xml:space="preserve"> </w:t>
      </w:r>
      <w:r>
        <w:rPr>
          <w:i/>
          <w:iCs/>
          <w:sz w:val="22"/>
          <w:szCs w:val="22"/>
        </w:rPr>
        <w:t>Autorizado</w:t>
      </w:r>
      <w:r w:rsidRPr="008D3D0A">
        <w:rPr>
          <w:i/>
          <w:sz w:val="22"/>
          <w:szCs w:val="22"/>
        </w:rPr>
        <w:t xml:space="preserve">, ya sea que se </w:t>
      </w:r>
      <w:r w:rsidRPr="008D3D0A">
        <w:rPr>
          <w:i/>
          <w:sz w:val="22"/>
          <w:szCs w:val="22"/>
        </w:rPr>
        <w:lastRenderedPageBreak/>
        <w:t>presenten en una o más Órdenes de Compra del mismo Oferente y fueran presentadas ante uno o más Co</w:t>
      </w:r>
      <w:r w:rsidR="0014542F">
        <w:rPr>
          <w:i/>
          <w:sz w:val="22"/>
          <w:szCs w:val="22"/>
        </w:rPr>
        <w:t>-Co</w:t>
      </w:r>
      <w:r w:rsidRPr="008D3D0A">
        <w:rPr>
          <w:i/>
          <w:sz w:val="22"/>
          <w:szCs w:val="22"/>
        </w:rPr>
        <w:t>locadores.</w:t>
      </w:r>
    </w:p>
    <w:p w14:paraId="26B9E272" w14:textId="77777777" w:rsidR="003D2B72" w:rsidRPr="008D3D0A" w:rsidRDefault="003D2B72" w:rsidP="003D2B72">
      <w:pPr>
        <w:pStyle w:val="Prrafodelista"/>
        <w:tabs>
          <w:tab w:val="left" w:pos="426"/>
        </w:tabs>
        <w:ind w:left="426"/>
        <w:rPr>
          <w:i/>
          <w:sz w:val="22"/>
          <w:szCs w:val="22"/>
        </w:rPr>
      </w:pPr>
    </w:p>
    <w:p w14:paraId="13F16796" w14:textId="4095F731" w:rsidR="006C362A" w:rsidRPr="00331314" w:rsidRDefault="006C362A" w:rsidP="00331314">
      <w:pPr>
        <w:pStyle w:val="Prrafodelista"/>
        <w:numPr>
          <w:ilvl w:val="0"/>
          <w:numId w:val="34"/>
        </w:numPr>
        <w:tabs>
          <w:tab w:val="left" w:pos="426"/>
        </w:tabs>
        <w:ind w:left="426" w:hanging="426"/>
      </w:pPr>
      <w:r w:rsidRPr="00331314">
        <w:rPr>
          <w:iCs/>
        </w:rPr>
        <w:t xml:space="preserve">Se deberá indicar </w:t>
      </w:r>
      <w:r w:rsidRPr="00331314">
        <w:rPr>
          <w:lang w:val="es-ES"/>
        </w:rPr>
        <w:t>el Margen Solicitado expresado como un porcentaje nominal anual, truncado a dos decimales (ejemplos: 2,00%, 2,38%, 4,41%).</w:t>
      </w:r>
    </w:p>
    <w:p w14:paraId="2F1FB36B" w14:textId="77777777" w:rsidR="003D2B72" w:rsidRPr="008D3D0A" w:rsidRDefault="003D2B72" w:rsidP="003D2B72">
      <w:pPr>
        <w:pStyle w:val="Prrafodelista"/>
        <w:rPr>
          <w:i/>
          <w:sz w:val="22"/>
          <w:szCs w:val="22"/>
        </w:rPr>
      </w:pPr>
    </w:p>
    <w:p w14:paraId="6E32E61C" w14:textId="77777777" w:rsidR="006C362A" w:rsidRPr="008D3D0A" w:rsidRDefault="006C362A" w:rsidP="006C362A">
      <w:pPr>
        <w:pStyle w:val="Prrafodelista"/>
        <w:numPr>
          <w:ilvl w:val="0"/>
          <w:numId w:val="34"/>
        </w:numPr>
        <w:tabs>
          <w:tab w:val="left" w:pos="426"/>
        </w:tabs>
        <w:ind w:left="426" w:hanging="426"/>
        <w:rPr>
          <w:i/>
          <w:sz w:val="22"/>
          <w:szCs w:val="22"/>
        </w:rPr>
      </w:pPr>
      <w:r w:rsidRPr="008D3D0A">
        <w:rPr>
          <w:i/>
          <w:sz w:val="22"/>
          <w:szCs w:val="22"/>
        </w:rPr>
        <w:t>En caso de que así lo desee, el Oferente podrá limitar su adjudicación final en un porcentaje máximo del valor nominal total a emitirse de las Obligaciones Negociables.</w:t>
      </w:r>
    </w:p>
    <w:p w14:paraId="31B2C2FF" w14:textId="77777777" w:rsidR="006C362A" w:rsidRPr="008D3D0A" w:rsidRDefault="006C362A" w:rsidP="006C362A">
      <w:pPr>
        <w:ind w:right="-271"/>
        <w:rPr>
          <w:sz w:val="22"/>
          <w:szCs w:val="22"/>
        </w:rPr>
      </w:pPr>
    </w:p>
    <w:p w14:paraId="31EF902C" w14:textId="77777777" w:rsidR="006C362A" w:rsidRPr="008D3D0A" w:rsidRDefault="006C362A" w:rsidP="006C362A">
      <w:pPr>
        <w:numPr>
          <w:ilvl w:val="0"/>
          <w:numId w:val="29"/>
        </w:numPr>
        <w:tabs>
          <w:tab w:val="left" w:pos="825"/>
        </w:tabs>
        <w:ind w:right="-271"/>
        <w:rPr>
          <w:sz w:val="22"/>
          <w:szCs w:val="22"/>
          <w:u w:val="single"/>
        </w:rPr>
      </w:pPr>
      <w:r w:rsidRPr="008D3D0A">
        <w:rPr>
          <w:sz w:val="22"/>
          <w:szCs w:val="22"/>
          <w:u w:val="single"/>
        </w:rPr>
        <w:t>Adjudicación e Integración</w:t>
      </w:r>
    </w:p>
    <w:p w14:paraId="4E7AB22A" w14:textId="77777777" w:rsidR="006C362A" w:rsidRPr="008D3D0A" w:rsidRDefault="006C362A" w:rsidP="006C362A">
      <w:pPr>
        <w:ind w:right="-271"/>
        <w:rPr>
          <w:sz w:val="22"/>
          <w:szCs w:val="22"/>
          <w:u w:val="single"/>
        </w:rPr>
      </w:pPr>
    </w:p>
    <w:p w14:paraId="5411C85A" w14:textId="77777777" w:rsidR="006C362A" w:rsidRPr="008D3D0A" w:rsidRDefault="006C362A" w:rsidP="006C362A">
      <w:pPr>
        <w:ind w:right="-271" w:firstLine="708"/>
        <w:rPr>
          <w:sz w:val="22"/>
          <w:szCs w:val="22"/>
        </w:rPr>
      </w:pPr>
      <w:r w:rsidRPr="008D3D0A">
        <w:rPr>
          <w:sz w:val="22"/>
          <w:szCs w:val="22"/>
        </w:rPr>
        <w:t xml:space="preserve">Las adjudicaciones se efectuarán </w:t>
      </w:r>
      <w:proofErr w:type="gramStart"/>
      <w:r w:rsidRPr="008D3D0A">
        <w:rPr>
          <w:sz w:val="22"/>
          <w:szCs w:val="22"/>
        </w:rPr>
        <w:t>de acuerdo al</w:t>
      </w:r>
      <w:proofErr w:type="gramEnd"/>
      <w:r w:rsidRPr="008D3D0A">
        <w:rPr>
          <w:sz w:val="22"/>
          <w:szCs w:val="22"/>
        </w:rPr>
        <w:t xml:space="preserve"> mecanismo de adjudicación descripto en la Sección “</w:t>
      </w:r>
      <w:r w:rsidRPr="008D3D0A">
        <w:rPr>
          <w:i/>
          <w:sz w:val="22"/>
          <w:szCs w:val="22"/>
        </w:rPr>
        <w:t>Plan de Distribución</w:t>
      </w:r>
      <w:r w:rsidRPr="008D3D0A">
        <w:rPr>
          <w:sz w:val="22"/>
          <w:szCs w:val="22"/>
        </w:rPr>
        <w:t>” del Suplemento de Precio, el cual declaro/amos conocer y aceptar.</w:t>
      </w:r>
    </w:p>
    <w:p w14:paraId="49400F65" w14:textId="77777777" w:rsidR="006C362A" w:rsidRPr="008D3D0A" w:rsidRDefault="006C362A" w:rsidP="006C362A">
      <w:pPr>
        <w:ind w:right="-271"/>
        <w:rPr>
          <w:sz w:val="22"/>
          <w:szCs w:val="22"/>
        </w:rPr>
      </w:pPr>
    </w:p>
    <w:p w14:paraId="399B6258" w14:textId="77777777" w:rsidR="006C362A" w:rsidRPr="008D3D0A" w:rsidRDefault="006C362A" w:rsidP="006C362A">
      <w:pPr>
        <w:ind w:right="-271" w:firstLine="708"/>
        <w:rPr>
          <w:sz w:val="22"/>
          <w:szCs w:val="22"/>
        </w:rPr>
      </w:pPr>
      <w:r w:rsidRPr="008D3D0A">
        <w:rPr>
          <w:sz w:val="22"/>
          <w:szCs w:val="22"/>
        </w:rPr>
        <w:t>En caso de que la Orden de Compra resultara aceptada y las respectivas Obligaciones Negociables resultaran adjudicadas:</w:t>
      </w:r>
    </w:p>
    <w:p w14:paraId="19189CD8" w14:textId="77777777" w:rsidR="006C362A" w:rsidRPr="008D3D0A" w:rsidRDefault="006C362A" w:rsidP="006C362A">
      <w:pPr>
        <w:ind w:right="-271" w:firstLine="708"/>
        <w:rPr>
          <w:sz w:val="22"/>
          <w:szCs w:val="22"/>
        </w:rPr>
      </w:pPr>
    </w:p>
    <w:p w14:paraId="6045B9E6" w14:textId="77777777" w:rsidR="006C362A" w:rsidRPr="008D3D0A" w:rsidRDefault="006C362A" w:rsidP="006C362A">
      <w:pPr>
        <w:ind w:right="-14"/>
        <w:rPr>
          <w:sz w:val="22"/>
          <w:szCs w:val="22"/>
        </w:rPr>
      </w:pPr>
      <w:r w:rsidRPr="008D3D0A">
        <w:rPr>
          <w:i/>
          <w:sz w:val="22"/>
          <w:szCs w:val="22"/>
          <w:u w:val="single"/>
        </w:rPr>
        <w:t>Integración</w:t>
      </w:r>
      <w:r w:rsidRPr="008D3D0A">
        <w:rPr>
          <w:sz w:val="22"/>
          <w:szCs w:val="22"/>
        </w:rPr>
        <w:t xml:space="preserve">: </w:t>
      </w:r>
    </w:p>
    <w:p w14:paraId="6DF98591" w14:textId="77777777" w:rsidR="006C362A" w:rsidRPr="008D3D0A" w:rsidRDefault="006C362A" w:rsidP="006C362A">
      <w:pPr>
        <w:ind w:right="-14"/>
        <w:rPr>
          <w:sz w:val="22"/>
          <w:szCs w:val="22"/>
        </w:rPr>
      </w:pPr>
    </w:p>
    <w:p w14:paraId="49EABE2B" w14:textId="77777777" w:rsidR="0083466F" w:rsidRDefault="0083466F" w:rsidP="0083466F">
      <w:pPr>
        <w:ind w:right="-14"/>
        <w:rPr>
          <w:sz w:val="22"/>
          <w:szCs w:val="22"/>
        </w:rPr>
      </w:pPr>
      <w:r w:rsidRPr="008D3D0A">
        <w:rPr>
          <w:i/>
          <w:sz w:val="22"/>
          <w:szCs w:val="22"/>
          <w:u w:val="single"/>
        </w:rPr>
        <w:t>Integración</w:t>
      </w:r>
      <w:r w:rsidRPr="008D3D0A">
        <w:rPr>
          <w:sz w:val="22"/>
          <w:szCs w:val="22"/>
        </w:rPr>
        <w:t xml:space="preserve">: </w:t>
      </w:r>
      <w:r w:rsidRPr="00377E68">
        <w:rPr>
          <w:sz w:val="22"/>
          <w:szCs w:val="22"/>
          <w:u w:val="single"/>
        </w:rPr>
        <w:t>(indicar con una X la opción que corresponda</w:t>
      </w:r>
      <w:r w:rsidRPr="00377E68">
        <w:rPr>
          <w:sz w:val="22"/>
          <w:szCs w:val="22"/>
        </w:rPr>
        <w:t>)</w:t>
      </w:r>
    </w:p>
    <w:p w14:paraId="4D8E5A27" w14:textId="77777777" w:rsidR="0083466F" w:rsidRPr="00A21872" w:rsidRDefault="0083466F" w:rsidP="0083466F">
      <w:pPr>
        <w:ind w:right="-14"/>
        <w:rPr>
          <w:sz w:val="22"/>
          <w:szCs w:val="22"/>
          <w:lang w:val="es-AR"/>
        </w:rPr>
      </w:pPr>
    </w:p>
    <w:p w14:paraId="69255E89" w14:textId="77777777" w:rsidR="0083466F" w:rsidRPr="00A21872" w:rsidRDefault="0083466F" w:rsidP="0083466F">
      <w:pPr>
        <w:widowControl w:val="0"/>
        <w:ind w:right="-14"/>
        <w:rPr>
          <w:sz w:val="22"/>
          <w:szCs w:val="22"/>
          <w:lang w:val="es-AR"/>
        </w:rPr>
      </w:pPr>
      <w:r w:rsidRPr="007A459C">
        <w:rPr>
          <w:rFonts w:ascii="Garamond" w:hAnsi="Garamond"/>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7A459C">
        <w:rPr>
          <w:rFonts w:ascii="Garamond" w:hAnsi="Garamond"/>
          <w:sz w:val="22"/>
          <w:szCs w:val="22"/>
        </w:rPr>
        <w:instrText xml:space="preserve"> FORMTEXT </w:instrText>
      </w:r>
      <w:r w:rsidRPr="007A459C">
        <w:rPr>
          <w:rFonts w:ascii="Garamond" w:hAnsi="Garamond"/>
          <w:sz w:val="22"/>
          <w:szCs w:val="22"/>
        </w:rPr>
      </w:r>
      <w:r w:rsidRPr="007A459C">
        <w:rPr>
          <w:rFonts w:ascii="Garamond" w:hAnsi="Garamond"/>
          <w:sz w:val="22"/>
          <w:szCs w:val="22"/>
        </w:rPr>
        <w:fldChar w:fldCharType="separate"/>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fldChar w:fldCharType="end"/>
      </w:r>
      <w:r w:rsidRPr="00A21872">
        <w:rPr>
          <w:i/>
          <w:sz w:val="22"/>
          <w:szCs w:val="22"/>
          <w:u w:val="single"/>
          <w:lang w:val="es-AR"/>
        </w:rPr>
        <w:t>Liquidación por</w:t>
      </w:r>
      <w:r>
        <w:rPr>
          <w:i/>
          <w:sz w:val="22"/>
          <w:szCs w:val="22"/>
          <w:u w:val="single"/>
          <w:lang w:val="es-AR"/>
        </w:rPr>
        <w:t xml:space="preserve"> Clear de A3 </w:t>
      </w:r>
      <w:proofErr w:type="spellStart"/>
      <w:r>
        <w:rPr>
          <w:i/>
          <w:sz w:val="22"/>
          <w:szCs w:val="22"/>
          <w:u w:val="single"/>
          <w:lang w:val="es-AR"/>
        </w:rPr>
        <w:t>Mercaodos</w:t>
      </w:r>
      <w:proofErr w:type="spellEnd"/>
      <w:r w:rsidRPr="00A21872">
        <w:rPr>
          <w:sz w:val="22"/>
          <w:szCs w:val="22"/>
          <w:lang w:val="es-AR"/>
        </w:rPr>
        <w:t>:</w:t>
      </w:r>
    </w:p>
    <w:p w14:paraId="59A89BD7" w14:textId="77777777" w:rsidR="0083466F" w:rsidRPr="00A21872" w:rsidRDefault="0083466F" w:rsidP="0083466F">
      <w:pPr>
        <w:widowControl w:val="0"/>
        <w:ind w:right="-14"/>
        <w:rPr>
          <w:sz w:val="22"/>
          <w:szCs w:val="22"/>
          <w:lang w:val="es-AR"/>
        </w:rPr>
      </w:pPr>
    </w:p>
    <w:p w14:paraId="346F5A6D" w14:textId="77777777" w:rsidR="0083466F" w:rsidRPr="001E33F5" w:rsidRDefault="0083466F" w:rsidP="0083466F">
      <w:pPr>
        <w:widowControl w:val="0"/>
        <w:ind w:right="-14"/>
        <w:rPr>
          <w:sz w:val="22"/>
          <w:szCs w:val="22"/>
          <w:lang w:val="es-AR"/>
        </w:rPr>
      </w:pPr>
      <w:r w:rsidRPr="003572B7">
        <w:rPr>
          <w:rFonts w:eastAsia="MS Mincho"/>
          <w:sz w:val="22"/>
        </w:rPr>
        <w:t xml:space="preserve">(______) </w:t>
      </w:r>
      <w:r w:rsidRPr="00A21872">
        <w:rPr>
          <w:sz w:val="22"/>
          <w:szCs w:val="22"/>
          <w:lang w:val="es-AR"/>
        </w:rPr>
        <w:t xml:space="preserve">El Oferente autoriza a realizar la integración y acreditación de las Obligaciones Negociables adjudicadas a través de </w:t>
      </w:r>
      <w:r>
        <w:rPr>
          <w:sz w:val="22"/>
          <w:szCs w:val="22"/>
          <w:lang w:val="es-AR"/>
        </w:rPr>
        <w:t xml:space="preserve">su </w:t>
      </w:r>
      <w:r w:rsidRPr="001E33F5">
        <w:rPr>
          <w:sz w:val="22"/>
          <w:szCs w:val="22"/>
          <w:lang w:val="es-AR"/>
        </w:rPr>
        <w:t xml:space="preserve">banco custodio, a través de CLEAR y </w:t>
      </w:r>
      <w:proofErr w:type="gramStart"/>
      <w:r w:rsidRPr="001E33F5">
        <w:rPr>
          <w:sz w:val="22"/>
          <w:szCs w:val="22"/>
          <w:lang w:val="es-AR"/>
        </w:rPr>
        <w:t>de acuerdo a</w:t>
      </w:r>
      <w:proofErr w:type="gramEnd"/>
      <w:r w:rsidRPr="001E33F5">
        <w:rPr>
          <w:sz w:val="22"/>
          <w:szCs w:val="22"/>
          <w:lang w:val="es-AR"/>
        </w:rPr>
        <w:t xml:space="preserve"> sus procedimientos aplicables; y/o</w:t>
      </w:r>
    </w:p>
    <w:p w14:paraId="2EECE0D7" w14:textId="77777777" w:rsidR="0083466F" w:rsidRPr="001E33F5" w:rsidRDefault="0083466F" w:rsidP="0083466F">
      <w:pPr>
        <w:widowControl w:val="0"/>
        <w:ind w:right="-14"/>
        <w:rPr>
          <w:sz w:val="22"/>
          <w:szCs w:val="22"/>
          <w:lang w:val="es-AR"/>
        </w:rPr>
      </w:pPr>
    </w:p>
    <w:p w14:paraId="507A5865" w14:textId="77777777" w:rsidR="0083466F" w:rsidRDefault="0083466F" w:rsidP="0083466F">
      <w:pPr>
        <w:widowControl w:val="0"/>
        <w:ind w:right="-14"/>
        <w:rPr>
          <w:b/>
          <w:sz w:val="22"/>
        </w:rPr>
      </w:pPr>
      <w:r w:rsidRPr="003572B7">
        <w:rPr>
          <w:sz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3572B7">
        <w:rPr>
          <w:sz w:val="22"/>
        </w:rPr>
        <w:instrText xml:space="preserve"> FORMTEXT </w:instrText>
      </w:r>
      <w:r w:rsidRPr="003572B7">
        <w:rPr>
          <w:sz w:val="22"/>
        </w:rPr>
      </w:r>
      <w:r w:rsidRPr="003572B7">
        <w:rPr>
          <w:sz w:val="22"/>
        </w:rPr>
        <w:fldChar w:fldCharType="separate"/>
      </w:r>
      <w:r w:rsidRPr="003572B7">
        <w:rPr>
          <w:sz w:val="22"/>
        </w:rPr>
        <w:t> </w:t>
      </w:r>
      <w:r w:rsidRPr="003572B7">
        <w:rPr>
          <w:sz w:val="22"/>
        </w:rPr>
        <w:t> </w:t>
      </w:r>
      <w:r w:rsidRPr="003572B7">
        <w:rPr>
          <w:sz w:val="22"/>
        </w:rPr>
        <w:t> </w:t>
      </w:r>
      <w:r w:rsidRPr="003572B7">
        <w:rPr>
          <w:sz w:val="22"/>
        </w:rPr>
        <w:t> </w:t>
      </w:r>
      <w:r w:rsidRPr="003572B7">
        <w:rPr>
          <w:sz w:val="22"/>
        </w:rPr>
        <w:t> </w:t>
      </w:r>
      <w:r w:rsidRPr="003572B7">
        <w:rPr>
          <w:sz w:val="22"/>
        </w:rPr>
        <w:fldChar w:fldCharType="end"/>
      </w:r>
      <w:r w:rsidRPr="001E33F5">
        <w:rPr>
          <w:i/>
          <w:sz w:val="22"/>
          <w:szCs w:val="22"/>
          <w:u w:val="single"/>
          <w:lang w:val="es-AR"/>
        </w:rPr>
        <w:t>Liquidación a través del Colocador</w:t>
      </w:r>
      <w:r w:rsidRPr="003572B7">
        <w:rPr>
          <w:b/>
          <w:sz w:val="22"/>
        </w:rPr>
        <w:t xml:space="preserve"> </w:t>
      </w:r>
      <w:r w:rsidRPr="003572B7">
        <w:rPr>
          <w:sz w:val="22"/>
        </w:rPr>
        <w:t>(marcar con una X, según corresponda)</w:t>
      </w:r>
      <w:r w:rsidRPr="003572B7">
        <w:rPr>
          <w:b/>
          <w:sz w:val="22"/>
        </w:rPr>
        <w:t>:</w:t>
      </w:r>
    </w:p>
    <w:p w14:paraId="009DEEB1" w14:textId="77777777" w:rsidR="0083466F" w:rsidRDefault="0083466F" w:rsidP="0083466F">
      <w:pPr>
        <w:widowControl w:val="0"/>
        <w:ind w:right="-14"/>
        <w:rPr>
          <w:b/>
          <w:sz w:val="22"/>
        </w:rPr>
      </w:pPr>
    </w:p>
    <w:p w14:paraId="45DAA12A" w14:textId="77777777" w:rsidR="0083466F" w:rsidRPr="003572B7" w:rsidRDefault="0083466F" w:rsidP="0083466F">
      <w:pPr>
        <w:widowControl w:val="0"/>
        <w:ind w:right="-14"/>
        <w:rPr>
          <w:sz w:val="22"/>
        </w:rPr>
      </w:pPr>
      <w:r w:rsidRPr="003572B7">
        <w:rPr>
          <w:rFonts w:eastAsia="MS Mincho"/>
          <w:sz w:val="22"/>
        </w:rPr>
        <w:t xml:space="preserve">(______) </w:t>
      </w:r>
      <w:r w:rsidRPr="00FB33FB">
        <w:rPr>
          <w:sz w:val="22"/>
        </w:rPr>
        <w:t xml:space="preserve">Siendo titular de la cuenta monetaria en </w:t>
      </w:r>
      <w:r>
        <w:rPr>
          <w:sz w:val="22"/>
        </w:rPr>
        <w:t>Pesos</w:t>
      </w:r>
      <w:r w:rsidRPr="00FB33FB">
        <w:rPr>
          <w:sz w:val="22"/>
        </w:rPr>
        <w:t xml:space="preserve"> </w:t>
      </w:r>
      <w:proofErr w:type="spellStart"/>
      <w:r w:rsidRPr="00FB33FB">
        <w:rPr>
          <w:sz w:val="22"/>
        </w:rPr>
        <w:t>N°</w:t>
      </w:r>
      <w:proofErr w:type="spellEnd"/>
      <w:r w:rsidRPr="00FB33FB">
        <w:rPr>
          <w:sz w:val="22"/>
        </w:rPr>
        <w:t xml:space="preserve"> [●] abierta en el Agente Colocador, el Oferente autoriza en forma irrevocable al Agente Colocador a debitar de la Cuenta en la Fecha de Emisión y Liquidación, el importe en </w:t>
      </w:r>
      <w:r>
        <w:rPr>
          <w:sz w:val="22"/>
        </w:rPr>
        <w:t>Pesos</w:t>
      </w:r>
      <w:r w:rsidRPr="00FB33FB">
        <w:rPr>
          <w:sz w:val="22"/>
        </w:rPr>
        <w:t xml:space="preserve"> suficiente para cubrir el Monto a Integrar de las Obligaciones Negociables adjudicadas</w:t>
      </w:r>
      <w:r>
        <w:rPr>
          <w:sz w:val="22"/>
        </w:rPr>
        <w:t xml:space="preserve"> Clase 17 Adicionales.</w:t>
      </w:r>
    </w:p>
    <w:p w14:paraId="6F65B02F" w14:textId="77777777" w:rsidR="0083466F" w:rsidRPr="003572B7" w:rsidRDefault="0083466F" w:rsidP="0083466F">
      <w:pPr>
        <w:widowControl w:val="0"/>
        <w:ind w:right="-14"/>
        <w:rPr>
          <w:sz w:val="22"/>
        </w:rPr>
      </w:pPr>
    </w:p>
    <w:p w14:paraId="2B24DDE8" w14:textId="77777777" w:rsidR="0083466F" w:rsidRPr="003572B7" w:rsidRDefault="0083466F" w:rsidP="0083466F">
      <w:pPr>
        <w:widowControl w:val="0"/>
        <w:ind w:right="-14"/>
        <w:rPr>
          <w:sz w:val="22"/>
        </w:rPr>
      </w:pPr>
      <w:r w:rsidRPr="003572B7">
        <w:rPr>
          <w:rFonts w:eastAsia="MS Mincho"/>
          <w:sz w:val="22"/>
        </w:rPr>
        <w:t xml:space="preserve">(______) </w:t>
      </w:r>
      <w:r w:rsidRPr="003572B7">
        <w:rPr>
          <w:sz w:val="22"/>
        </w:rPr>
        <w:t xml:space="preserve">El Oferente acreditará en la cuenta en </w:t>
      </w:r>
      <w:r>
        <w:rPr>
          <w:sz w:val="22"/>
        </w:rPr>
        <w:t>Pesos</w:t>
      </w:r>
      <w:r w:rsidRPr="003572B7">
        <w:rPr>
          <w:sz w:val="22"/>
        </w:rPr>
        <w:t xml:space="preserve"> </w:t>
      </w:r>
      <w:proofErr w:type="spellStart"/>
      <w:r w:rsidRPr="003572B7">
        <w:rPr>
          <w:sz w:val="22"/>
        </w:rPr>
        <w:t>N°</w:t>
      </w:r>
      <w:proofErr w:type="spellEnd"/>
      <w:r w:rsidRPr="003572B7">
        <w:rPr>
          <w:sz w:val="22"/>
        </w:rPr>
        <w:t xml:space="preserve"> </w:t>
      </w:r>
      <w:r w:rsidRPr="00FB33FB">
        <w:rPr>
          <w:sz w:val="22"/>
        </w:rPr>
        <w:t xml:space="preserve">338 del Agente </w:t>
      </w:r>
      <w:proofErr w:type="gramStart"/>
      <w:r w:rsidRPr="00FB33FB">
        <w:rPr>
          <w:sz w:val="22"/>
        </w:rPr>
        <w:t>Colocador</w:t>
      </w:r>
      <w:r>
        <w:rPr>
          <w:sz w:val="22"/>
        </w:rPr>
        <w:t xml:space="preserve"> </w:t>
      </w:r>
      <w:r w:rsidRPr="00FB33FB">
        <w:rPr>
          <w:sz w:val="22"/>
        </w:rPr>
        <w:t>abierta</w:t>
      </w:r>
      <w:proofErr w:type="gramEnd"/>
      <w:r w:rsidRPr="00FB33FB">
        <w:rPr>
          <w:sz w:val="22"/>
        </w:rPr>
        <w:t xml:space="preserve"> en el Banco Central de la República Argentina, a más tardar en la Fecha de Emisión y Liquidación, el importe en </w:t>
      </w:r>
      <w:r>
        <w:rPr>
          <w:sz w:val="22"/>
        </w:rPr>
        <w:t>Pesos</w:t>
      </w:r>
      <w:r w:rsidRPr="00FB33FB">
        <w:rPr>
          <w:sz w:val="22"/>
        </w:rPr>
        <w:t xml:space="preserve"> correspondiente al Monto a Integrar de las Obligaciones Negociables </w:t>
      </w:r>
      <w:r>
        <w:rPr>
          <w:sz w:val="22"/>
        </w:rPr>
        <w:t xml:space="preserve">Clase 17 Adicionales </w:t>
      </w:r>
      <w:r w:rsidRPr="00FB33FB">
        <w:rPr>
          <w:sz w:val="22"/>
        </w:rPr>
        <w:t xml:space="preserve">adjudicadas. La transferencia de los fondos se realizará desde la cuenta en </w:t>
      </w:r>
      <w:r>
        <w:rPr>
          <w:sz w:val="22"/>
        </w:rPr>
        <w:t>Pesos</w:t>
      </w:r>
      <w:r w:rsidRPr="00FB33FB">
        <w:rPr>
          <w:sz w:val="22"/>
        </w:rPr>
        <w:t xml:space="preserve"> </w:t>
      </w:r>
      <w:proofErr w:type="spellStart"/>
      <w:r w:rsidRPr="00FB33FB">
        <w:rPr>
          <w:sz w:val="22"/>
        </w:rPr>
        <w:t>N°</w:t>
      </w:r>
      <w:proofErr w:type="spellEnd"/>
      <w:r w:rsidRPr="00FB33FB">
        <w:rPr>
          <w:sz w:val="22"/>
        </w:rPr>
        <w:t xml:space="preserve"> [●]</w:t>
      </w:r>
      <w:r>
        <w:rPr>
          <w:sz w:val="22"/>
        </w:rPr>
        <w:t xml:space="preserve"> abierta en el banco </w:t>
      </w:r>
      <w:r w:rsidRPr="00FB33FB">
        <w:rPr>
          <w:sz w:val="22"/>
        </w:rPr>
        <w:t>[●]</w:t>
      </w:r>
      <w:r>
        <w:rPr>
          <w:sz w:val="22"/>
        </w:rPr>
        <w:t>.</w:t>
      </w:r>
    </w:p>
    <w:p w14:paraId="4061D73C" w14:textId="77777777" w:rsidR="0083466F" w:rsidRPr="008D3D0A" w:rsidRDefault="0083466F" w:rsidP="0083466F">
      <w:pPr>
        <w:ind w:right="-14"/>
        <w:rPr>
          <w:sz w:val="22"/>
          <w:szCs w:val="22"/>
        </w:rPr>
      </w:pPr>
    </w:p>
    <w:p w14:paraId="41CA02DD" w14:textId="77777777" w:rsidR="006C362A" w:rsidRPr="008D3D0A" w:rsidRDefault="006C362A" w:rsidP="006C362A">
      <w:pPr>
        <w:rPr>
          <w:sz w:val="22"/>
          <w:szCs w:val="22"/>
        </w:rPr>
      </w:pPr>
    </w:p>
    <w:p w14:paraId="7DDCAF59" w14:textId="5EDF7A68" w:rsidR="006C362A" w:rsidRPr="008D3D0A" w:rsidRDefault="006C362A" w:rsidP="00AA1E12">
      <w:pPr>
        <w:ind w:right="-281"/>
        <w:rPr>
          <w:sz w:val="22"/>
          <w:szCs w:val="22"/>
        </w:rPr>
      </w:pPr>
      <w:r>
        <w:rPr>
          <w:sz w:val="22"/>
          <w:szCs w:val="22"/>
        </w:rPr>
        <w:t>La Fecha de Emisión y Liquidación de las Obligaciones Negociables tendrá lugar el 29 de mayo de 2026</w:t>
      </w:r>
      <w:r w:rsidRPr="005336CD">
        <w:rPr>
          <w:sz w:val="22"/>
          <w:szCs w:val="22"/>
        </w:rPr>
        <w:t>. Una vez efectuada la emisión de las Obligaciones Negociables se procederá</w:t>
      </w:r>
      <w:r w:rsidRPr="008D3D0A">
        <w:rPr>
          <w:sz w:val="22"/>
          <w:szCs w:val="22"/>
        </w:rPr>
        <w:t xml:space="preserve"> a acreditar dichos valores negociables emitidos a favor del Oferente cuya oferta haya sido adjudicada. En caso</w:t>
      </w:r>
      <w:r w:rsidR="009D1BCE">
        <w:rPr>
          <w:sz w:val="22"/>
          <w:szCs w:val="22"/>
        </w:rPr>
        <w:t xml:space="preserve"> de</w:t>
      </w:r>
      <w:r w:rsidRPr="008D3D0A">
        <w:rPr>
          <w:sz w:val="22"/>
          <w:szCs w:val="22"/>
        </w:rPr>
        <w:t xml:space="preserve"> que el Oferente no abonare el precio de suscripción mediante la integración en efectivo, como fuera indicado anteriormente, en o antes de la fecha de emisión, el derecho del Oferente a recibir las Obligaciones Negociables, que le hayan sido adjudicadas caducará automáticamente.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ni el </w:t>
      </w:r>
      <w:r w:rsidR="00E76B74">
        <w:rPr>
          <w:sz w:val="22"/>
          <w:szCs w:val="22"/>
        </w:rPr>
        <w:t>Co-</w:t>
      </w:r>
      <w:r w:rsidRPr="008D3D0A">
        <w:rPr>
          <w:sz w:val="22"/>
          <w:szCs w:val="22"/>
        </w:rPr>
        <w:t>Colocador asumen ningún tipo de responsabilidad por la falta de pago del precio de las Obligaciones Negociables por parte de los Oferentes adjudicados.</w:t>
      </w:r>
    </w:p>
    <w:p w14:paraId="163FEC16" w14:textId="77777777" w:rsidR="006C362A" w:rsidRPr="008D3D0A" w:rsidRDefault="006C362A" w:rsidP="006C362A">
      <w:pPr>
        <w:ind w:right="-271"/>
        <w:rPr>
          <w:sz w:val="22"/>
          <w:szCs w:val="22"/>
          <w:u w:val="single"/>
        </w:rPr>
      </w:pPr>
    </w:p>
    <w:p w14:paraId="2D50BA1F" w14:textId="77777777" w:rsidR="006C362A" w:rsidRPr="008D3D0A" w:rsidRDefault="006C362A" w:rsidP="006C362A">
      <w:pPr>
        <w:numPr>
          <w:ilvl w:val="0"/>
          <w:numId w:val="29"/>
        </w:numPr>
        <w:tabs>
          <w:tab w:val="left" w:pos="825"/>
        </w:tabs>
        <w:ind w:right="-271"/>
        <w:rPr>
          <w:sz w:val="22"/>
          <w:szCs w:val="22"/>
          <w:u w:val="single"/>
        </w:rPr>
      </w:pPr>
      <w:r w:rsidRPr="008D3D0A">
        <w:rPr>
          <w:sz w:val="22"/>
          <w:szCs w:val="22"/>
          <w:u w:val="single"/>
        </w:rPr>
        <w:t>Manifestaciones del Oferente</w:t>
      </w:r>
    </w:p>
    <w:p w14:paraId="0D00FE99" w14:textId="77777777" w:rsidR="006C362A" w:rsidRPr="008D3D0A" w:rsidRDefault="006C362A" w:rsidP="006C362A">
      <w:pPr>
        <w:ind w:left="360" w:right="-271"/>
        <w:rPr>
          <w:sz w:val="22"/>
          <w:szCs w:val="22"/>
          <w:u w:val="single"/>
        </w:rPr>
      </w:pPr>
    </w:p>
    <w:p w14:paraId="7A33E40F" w14:textId="77777777" w:rsidR="006C362A" w:rsidRPr="008D3D0A" w:rsidRDefault="006C362A" w:rsidP="006C362A">
      <w:pPr>
        <w:ind w:right="-271"/>
        <w:rPr>
          <w:sz w:val="22"/>
          <w:szCs w:val="22"/>
        </w:rPr>
      </w:pPr>
      <w:r w:rsidRPr="008D3D0A">
        <w:rPr>
          <w:sz w:val="22"/>
          <w:szCs w:val="22"/>
        </w:rPr>
        <w:t xml:space="preserve">(i) </w:t>
      </w:r>
      <w:r w:rsidRPr="008D3D0A">
        <w:rPr>
          <w:sz w:val="22"/>
          <w:szCs w:val="22"/>
        </w:rPr>
        <w:tab/>
        <w:t xml:space="preserve">El Oferente declara que ha cursado la presente Orden de Compra irrevocable durante el Período de </w:t>
      </w:r>
      <w:r w:rsidR="00254401">
        <w:rPr>
          <w:sz w:val="22"/>
          <w:szCs w:val="22"/>
        </w:rPr>
        <w:t>Subasta</w:t>
      </w:r>
      <w:r w:rsidRPr="008D3D0A">
        <w:rPr>
          <w:sz w:val="22"/>
          <w:szCs w:val="22"/>
        </w:rPr>
        <w:t xml:space="preserve">, en los términos y condiciones que se describen en el Suplemento de Precio que declara conocer y aceptar. </w:t>
      </w:r>
    </w:p>
    <w:p w14:paraId="33C1014C" w14:textId="77777777" w:rsidR="006C362A" w:rsidRPr="008D3D0A" w:rsidRDefault="006C362A" w:rsidP="006C362A">
      <w:pPr>
        <w:ind w:right="-271"/>
        <w:rPr>
          <w:sz w:val="22"/>
          <w:szCs w:val="22"/>
        </w:rPr>
      </w:pPr>
    </w:p>
    <w:p w14:paraId="0E5B7F2E" w14:textId="77777777" w:rsidR="006C362A" w:rsidRPr="008D3D0A" w:rsidRDefault="006C362A" w:rsidP="006C362A">
      <w:pPr>
        <w:ind w:right="-271"/>
        <w:rPr>
          <w:sz w:val="22"/>
          <w:szCs w:val="22"/>
        </w:rPr>
      </w:pPr>
      <w:r w:rsidRPr="008D3D0A">
        <w:rPr>
          <w:sz w:val="22"/>
          <w:szCs w:val="22"/>
        </w:rPr>
        <w:lastRenderedPageBreak/>
        <w:t>(</w:t>
      </w:r>
      <w:proofErr w:type="spellStart"/>
      <w:r w:rsidRPr="008D3D0A">
        <w:rPr>
          <w:sz w:val="22"/>
          <w:szCs w:val="22"/>
        </w:rPr>
        <w:t>ii</w:t>
      </w:r>
      <w:proofErr w:type="spellEnd"/>
      <w:r w:rsidRPr="008D3D0A">
        <w:rPr>
          <w:sz w:val="22"/>
          <w:szCs w:val="22"/>
        </w:rPr>
        <w:t>)</w:t>
      </w:r>
      <w:r w:rsidRPr="008D3D0A">
        <w:rPr>
          <w:sz w:val="22"/>
          <w:szCs w:val="22"/>
        </w:rPr>
        <w:tab/>
        <w:t xml:space="preserve">El Oferente acepta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determinará el monto total de las Obligaciones Negociables a ser emitido y el Margen de Corte, una vez finalizado el Período de </w:t>
      </w:r>
      <w:r w:rsidR="00254401">
        <w:rPr>
          <w:sz w:val="22"/>
          <w:szCs w:val="22"/>
        </w:rPr>
        <w:t>Subasta</w:t>
      </w:r>
      <w:r w:rsidRPr="008D3D0A">
        <w:rPr>
          <w:sz w:val="22"/>
          <w:szCs w:val="22"/>
        </w:rPr>
        <w:t>, conforme con el procedimiento de adjudicación establecido en la sección “</w:t>
      </w:r>
      <w:r w:rsidRPr="008D3D0A">
        <w:rPr>
          <w:i/>
          <w:sz w:val="22"/>
          <w:szCs w:val="22"/>
        </w:rPr>
        <w:t>Plan de Distribución</w:t>
      </w:r>
      <w:r w:rsidRPr="008D3D0A">
        <w:rPr>
          <w:sz w:val="22"/>
          <w:szCs w:val="22"/>
        </w:rPr>
        <w:t>” del Suplemento de Precio, el cual declara conocer y aceptar.</w:t>
      </w:r>
    </w:p>
    <w:p w14:paraId="672AAE86" w14:textId="77777777" w:rsidR="006C362A" w:rsidRPr="008D3D0A" w:rsidRDefault="006C362A" w:rsidP="006C362A">
      <w:pPr>
        <w:ind w:right="-271"/>
        <w:rPr>
          <w:sz w:val="22"/>
          <w:szCs w:val="22"/>
        </w:rPr>
      </w:pPr>
    </w:p>
    <w:p w14:paraId="6B7627F7" w14:textId="77777777" w:rsidR="006C362A" w:rsidRPr="008D3D0A" w:rsidRDefault="006C362A" w:rsidP="006C362A">
      <w:pPr>
        <w:ind w:right="-271"/>
        <w:rPr>
          <w:sz w:val="22"/>
          <w:szCs w:val="22"/>
        </w:rPr>
      </w:pPr>
      <w:r w:rsidRPr="008D3D0A">
        <w:rPr>
          <w:sz w:val="22"/>
          <w:szCs w:val="22"/>
        </w:rPr>
        <w:t>(iii)</w:t>
      </w:r>
      <w:r w:rsidRPr="008D3D0A">
        <w:rPr>
          <w:sz w:val="22"/>
          <w:szCs w:val="22"/>
        </w:rPr>
        <w:tab/>
        <w:t xml:space="preserve">El Oferente declara conocer y aceptar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basado en motivos comerciales y/o cuestiones razonables de mercado y/u otras cuestiones determinadas en el Suplemento de Precio, podrá declarar desierta la oferta de las Obligaciones Negociables, en forma total o parcial, sin derecho a compensación alguna para los Oferentes.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ni los Co</w:t>
      </w:r>
      <w:r w:rsidR="0014542F">
        <w:rPr>
          <w:sz w:val="22"/>
          <w:szCs w:val="22"/>
        </w:rPr>
        <w:t>-Co</w:t>
      </w:r>
      <w:r w:rsidRPr="008D3D0A">
        <w:rPr>
          <w:sz w:val="22"/>
          <w:szCs w:val="22"/>
        </w:rPr>
        <w:t>locadores estarán obligados a informar de manera individual a cada uno de los Oferentes que se declaró desierta la colocación de las Obligaciones Negociables.</w:t>
      </w:r>
    </w:p>
    <w:p w14:paraId="2EE80E0A" w14:textId="77777777" w:rsidR="006C362A" w:rsidRPr="008D3D0A" w:rsidRDefault="006C362A" w:rsidP="006C362A">
      <w:pPr>
        <w:ind w:right="-271"/>
        <w:rPr>
          <w:sz w:val="22"/>
          <w:szCs w:val="22"/>
        </w:rPr>
      </w:pPr>
    </w:p>
    <w:p w14:paraId="176F7146" w14:textId="77777777" w:rsidR="006C362A" w:rsidRPr="008D3D0A" w:rsidRDefault="006C362A" w:rsidP="006C362A">
      <w:pPr>
        <w:ind w:right="-271"/>
        <w:rPr>
          <w:sz w:val="22"/>
          <w:szCs w:val="22"/>
        </w:rPr>
      </w:pPr>
      <w:r w:rsidRPr="008D3D0A">
        <w:rPr>
          <w:sz w:val="22"/>
          <w:szCs w:val="22"/>
        </w:rPr>
        <w:t>(</w:t>
      </w:r>
      <w:proofErr w:type="spellStart"/>
      <w:r w:rsidRPr="008D3D0A">
        <w:rPr>
          <w:sz w:val="22"/>
          <w:szCs w:val="22"/>
        </w:rPr>
        <w:t>iv</w:t>
      </w:r>
      <w:proofErr w:type="spellEnd"/>
      <w:r w:rsidRPr="008D3D0A">
        <w:rPr>
          <w:sz w:val="22"/>
          <w:szCs w:val="22"/>
        </w:rPr>
        <w:t>)</w:t>
      </w:r>
      <w:r w:rsidRPr="008D3D0A">
        <w:rPr>
          <w:sz w:val="22"/>
          <w:szCs w:val="22"/>
        </w:rPr>
        <w:tab/>
        <w:t xml:space="preserve">El Oferente declara conocer y aceptar que el </w:t>
      </w:r>
      <w:r w:rsidR="00254401">
        <w:rPr>
          <w:sz w:val="22"/>
          <w:szCs w:val="22"/>
        </w:rPr>
        <w:t>Co-</w:t>
      </w:r>
      <w:r w:rsidRPr="008D3D0A">
        <w:rPr>
          <w:sz w:val="22"/>
          <w:szCs w:val="22"/>
        </w:rPr>
        <w:t>Colocador podrá, en ciertos casos, y siempre manteniendo la igualdad entre los inversores, requerir a los Oferentes y/o a los Agentes Habilitados el otorgamiento de garantías por el pago de las Órdenes de Compra.</w:t>
      </w:r>
    </w:p>
    <w:p w14:paraId="29594387" w14:textId="77777777" w:rsidR="006C362A" w:rsidRPr="008D3D0A" w:rsidRDefault="006C362A" w:rsidP="006C362A">
      <w:pPr>
        <w:ind w:right="-271"/>
        <w:rPr>
          <w:sz w:val="22"/>
          <w:szCs w:val="22"/>
        </w:rPr>
      </w:pPr>
    </w:p>
    <w:p w14:paraId="60805541" w14:textId="77777777" w:rsidR="006C362A" w:rsidRPr="008D3D0A" w:rsidRDefault="006C362A" w:rsidP="006C362A">
      <w:pPr>
        <w:pBdr>
          <w:top w:val="nil"/>
          <w:left w:val="nil"/>
          <w:bottom w:val="nil"/>
          <w:right w:val="nil"/>
          <w:between w:val="nil"/>
        </w:pBdr>
        <w:spacing w:after="240"/>
        <w:ind w:right="-441"/>
        <w:rPr>
          <w:color w:val="000000"/>
          <w:sz w:val="22"/>
          <w:szCs w:val="22"/>
        </w:rPr>
      </w:pPr>
      <w:r w:rsidRPr="008D3D0A">
        <w:rPr>
          <w:color w:val="000000"/>
          <w:sz w:val="22"/>
          <w:szCs w:val="22"/>
        </w:rPr>
        <w:t>(v)</w:t>
      </w:r>
      <w:r w:rsidRPr="008D3D0A">
        <w:rPr>
          <w:color w:val="000000"/>
          <w:sz w:val="22"/>
          <w:szCs w:val="22"/>
        </w:rPr>
        <w:tab/>
        <w:t xml:space="preserve">El Oferente manifiesta con carácter de declaración jurada: (a) que ha recibido copia íntegra de los Documentos de la </w:t>
      </w:r>
      <w:r w:rsidR="00254401">
        <w:rPr>
          <w:color w:val="000000"/>
          <w:sz w:val="22"/>
          <w:szCs w:val="22"/>
        </w:rPr>
        <w:t>Oferta</w:t>
      </w:r>
      <w:r w:rsidRPr="008D3D0A">
        <w:rPr>
          <w:color w:val="000000"/>
          <w:sz w:val="22"/>
          <w:szCs w:val="22"/>
        </w:rPr>
        <w:t xml:space="preserve">; (b) que ha sido informado por el </w:t>
      </w:r>
      <w:r w:rsidR="001B6FC3">
        <w:rPr>
          <w:color w:val="000000"/>
          <w:sz w:val="22"/>
          <w:szCs w:val="22"/>
        </w:rPr>
        <w:t>Co-</w:t>
      </w:r>
      <w:r w:rsidRPr="008D3D0A">
        <w:rPr>
          <w:color w:val="000000"/>
          <w:sz w:val="22"/>
          <w:szCs w:val="22"/>
        </w:rPr>
        <w:t xml:space="preserve">Colocador de la metodología aplicable a la colocación y adjudicación de las Obligaciones Negociables y a la metodología aplicable a la presente Orden de Compra para la adquisición de las Obligaciones Negociables; (c) que acepta, conoce y entiende íntegra y acabadamente el contenido de los Documentos de la </w:t>
      </w:r>
      <w:r w:rsidR="00254401">
        <w:rPr>
          <w:color w:val="000000"/>
          <w:sz w:val="22"/>
          <w:szCs w:val="22"/>
        </w:rPr>
        <w:t>Oferta</w:t>
      </w:r>
      <w:r w:rsidRPr="008D3D0A">
        <w:rPr>
          <w:color w:val="000000"/>
          <w:sz w:val="22"/>
          <w:szCs w:val="22"/>
        </w:rPr>
        <w:t>, las normas y resoluciones complementarias que regulan la presente Orden de Compra, así como sus términos y condiciones, incluyendo pero no limitado a las consideraciones mencionadas en la sección</w:t>
      </w:r>
      <w:r w:rsidRPr="008D3D0A">
        <w:rPr>
          <w:i/>
          <w:color w:val="000000"/>
          <w:sz w:val="22"/>
          <w:szCs w:val="22"/>
        </w:rPr>
        <w:t xml:space="preserve"> “Plan de Distribución” </w:t>
      </w:r>
      <w:r w:rsidRPr="008D3D0A">
        <w:rPr>
          <w:color w:val="000000"/>
          <w:sz w:val="22"/>
          <w:szCs w:val="22"/>
        </w:rPr>
        <w:t>del Suplemento de Precio</w:t>
      </w:r>
      <w:r w:rsidR="002D6AAF">
        <w:rPr>
          <w:color w:val="000000"/>
          <w:sz w:val="22"/>
          <w:szCs w:val="22"/>
        </w:rPr>
        <w:t xml:space="preserve"> y al factor de que </w:t>
      </w:r>
      <w:r w:rsidR="002D6AAF">
        <w:rPr>
          <w:color w:val="000000"/>
          <w:sz w:val="22"/>
          <w:szCs w:val="22"/>
          <w:lang w:val="es-AR"/>
        </w:rPr>
        <w:t>l</w:t>
      </w:r>
      <w:r w:rsidR="002D6AAF" w:rsidRPr="002D6AAF">
        <w:rPr>
          <w:color w:val="000000"/>
          <w:sz w:val="22"/>
          <w:szCs w:val="22"/>
          <w:lang w:val="es-AR"/>
        </w:rPr>
        <w:t>a oferta pública de las Obligaciones Negociables es realizada</w:t>
      </w:r>
      <w:r w:rsidR="002D6AAF">
        <w:rPr>
          <w:color w:val="000000"/>
          <w:sz w:val="22"/>
          <w:szCs w:val="22"/>
          <w:lang w:val="es-AR"/>
        </w:rPr>
        <w:t xml:space="preserve"> por la Emisora</w:t>
      </w:r>
      <w:r w:rsidR="002D6AAF" w:rsidRPr="002D6AAF">
        <w:rPr>
          <w:color w:val="000000"/>
          <w:sz w:val="22"/>
          <w:szCs w:val="22"/>
          <w:lang w:val="es-AR"/>
        </w:rPr>
        <w:t xml:space="preserve"> haciendo uso de las flexibilizaciones introducidas por la Resolución General </w:t>
      </w:r>
      <w:proofErr w:type="spellStart"/>
      <w:r w:rsidR="002D6AAF" w:rsidRPr="002D6AAF">
        <w:rPr>
          <w:color w:val="000000"/>
          <w:sz w:val="22"/>
          <w:szCs w:val="22"/>
          <w:lang w:val="es-AR"/>
        </w:rPr>
        <w:t>N°</w:t>
      </w:r>
      <w:proofErr w:type="spellEnd"/>
      <w:r w:rsidR="002D6AAF" w:rsidRPr="002D6AAF">
        <w:rPr>
          <w:color w:val="000000"/>
          <w:sz w:val="22"/>
          <w:szCs w:val="22"/>
          <w:lang w:val="es-AR"/>
        </w:rPr>
        <w:t xml:space="preserve"> 1073/2025 de la CNV en virtud de la cual la actualización del Prospecto tras la aprobación de estados financieros correspondientes a un nuevo ejercicio anual es optativa</w:t>
      </w:r>
      <w:r w:rsidRPr="008D3D0A">
        <w:rPr>
          <w:i/>
          <w:color w:val="000000"/>
          <w:sz w:val="22"/>
          <w:szCs w:val="22"/>
        </w:rPr>
        <w:t xml:space="preserve">; </w:t>
      </w:r>
      <w:r w:rsidRPr="008D3D0A">
        <w:rPr>
          <w:color w:val="000000"/>
          <w:sz w:val="22"/>
          <w:szCs w:val="22"/>
        </w:rPr>
        <w:t xml:space="preserve">(d) que entiende las características de los términos y condiciones de las Obligaciones Negociables, adhiriendo y declarando conocer, a través de la suscripción de la presente y a los efectos del cumplimiento de lo dispuesto por las Normas de la CNV, la totalidad de la información contenida en los Documentos de la </w:t>
      </w:r>
      <w:r w:rsidR="00254401">
        <w:rPr>
          <w:color w:val="000000"/>
          <w:sz w:val="22"/>
          <w:szCs w:val="22"/>
        </w:rPr>
        <w:t>Oferta</w:t>
      </w:r>
      <w:r w:rsidRPr="008D3D0A">
        <w:rPr>
          <w:color w:val="000000"/>
          <w:sz w:val="22"/>
          <w:szCs w:val="22"/>
        </w:rPr>
        <w:t xml:space="preserve">, los cuales contienen, incluyendo pero no limitado a, en forma detallada una descripción de dichos términos y condiciones; (e)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w:t>
      </w:r>
      <w:r w:rsidR="00665AB8">
        <w:rPr>
          <w:color w:val="000000"/>
          <w:sz w:val="22"/>
          <w:szCs w:val="22"/>
        </w:rPr>
        <w:t>la</w:t>
      </w:r>
      <w:r w:rsidRPr="008D3D0A">
        <w:rPr>
          <w:color w:val="000000"/>
          <w:sz w:val="22"/>
          <w:szCs w:val="22"/>
        </w:rPr>
        <w:t xml:space="preserve"> Emisor</w:t>
      </w:r>
      <w:r w:rsidR="00665AB8">
        <w:rPr>
          <w:color w:val="000000"/>
          <w:sz w:val="22"/>
          <w:szCs w:val="22"/>
        </w:rPr>
        <w:t>a</w:t>
      </w:r>
      <w:r w:rsidRPr="008D3D0A">
        <w:rPr>
          <w:color w:val="000000"/>
          <w:sz w:val="22"/>
          <w:szCs w:val="22"/>
        </w:rPr>
        <w:t xml:space="preserve">, las Obligaciones Negociables, los Documentos de la </w:t>
      </w:r>
      <w:r w:rsidR="00254401">
        <w:rPr>
          <w:color w:val="000000"/>
          <w:sz w:val="22"/>
          <w:szCs w:val="22"/>
        </w:rPr>
        <w:t>Oferta</w:t>
      </w:r>
      <w:r w:rsidRPr="008D3D0A">
        <w:rPr>
          <w:color w:val="000000"/>
          <w:sz w:val="22"/>
          <w:szCs w:val="22"/>
        </w:rPr>
        <w:t xml:space="preserve"> y esta transacción, y, consecuentemente, considera que los mismos son adecuados a su nivel de entendimiento, perfil del inversor y to</w:t>
      </w:r>
      <w:r w:rsidR="003D2B72" w:rsidRPr="008D3D0A">
        <w:rPr>
          <w:color w:val="000000"/>
          <w:sz w:val="22"/>
          <w:szCs w:val="22"/>
        </w:rPr>
        <w:t>lerancia al riesgo, y que no ha</w:t>
      </w:r>
      <w:r w:rsidRPr="008D3D0A">
        <w:rPr>
          <w:color w:val="000000"/>
          <w:sz w:val="22"/>
          <w:szCs w:val="22"/>
        </w:rPr>
        <w:t xml:space="preserve"> recibido ningún tipo de asesoramiento legal, comercial, financiero, impositivo y/o de otro tipo por parte del Co</w:t>
      </w:r>
      <w:r w:rsidR="00D26204">
        <w:rPr>
          <w:color w:val="000000"/>
          <w:sz w:val="22"/>
          <w:szCs w:val="22"/>
        </w:rPr>
        <w:t>-Co</w:t>
      </w:r>
      <w:r w:rsidRPr="008D3D0A">
        <w:rPr>
          <w:color w:val="000000"/>
          <w:sz w:val="22"/>
          <w:szCs w:val="22"/>
        </w:rPr>
        <w:t xml:space="preserve">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w:t>
      </w:r>
      <w:r w:rsidR="00254401">
        <w:rPr>
          <w:color w:val="000000"/>
          <w:sz w:val="22"/>
          <w:szCs w:val="22"/>
        </w:rPr>
        <w:t>Co-</w:t>
      </w:r>
      <w:r w:rsidRPr="008D3D0A">
        <w:rPr>
          <w:color w:val="000000"/>
          <w:sz w:val="22"/>
          <w:szCs w:val="22"/>
        </w:rPr>
        <w:t>Colocador y/o de cualquiera de sus sociedades controlantes, controladas, vinculadas o sujetas al control común; (f) que la decisión de efectuar la presente Orden de Compra ha sido tomada en base a su propio análisis, y que la aceptación por parte del Co</w:t>
      </w:r>
      <w:r w:rsidR="00D26204">
        <w:rPr>
          <w:color w:val="000000"/>
          <w:sz w:val="22"/>
          <w:szCs w:val="22"/>
        </w:rPr>
        <w:t>-Co</w:t>
      </w:r>
      <w:r w:rsidRPr="008D3D0A">
        <w:rPr>
          <w:color w:val="000000"/>
          <w:sz w:val="22"/>
          <w:szCs w:val="22"/>
        </w:rPr>
        <w:t xml:space="preserve">locador de la presente Orden de Compra no implica recomendación ni sugerencia de su parte a realizar la misma; (g) que el </w:t>
      </w:r>
      <w:r w:rsidR="00254401">
        <w:rPr>
          <w:color w:val="000000"/>
          <w:sz w:val="22"/>
          <w:szCs w:val="22"/>
        </w:rPr>
        <w:t>Co-</w:t>
      </w:r>
      <w:r w:rsidRPr="008D3D0A">
        <w:rPr>
          <w:color w:val="000000"/>
          <w:sz w:val="22"/>
          <w:szCs w:val="22"/>
        </w:rPr>
        <w:t xml:space="preserve">Colocador no asume responsabilidad alguna en el caso que por decisión gubernamental o normativa, se dejara sin efecto la presente Orden de Compra, o alguna de las operaciones relacionadas con el Programa, los Documentos de la </w:t>
      </w:r>
      <w:r w:rsidR="00254401">
        <w:rPr>
          <w:color w:val="000000"/>
          <w:sz w:val="22"/>
          <w:szCs w:val="22"/>
        </w:rPr>
        <w:t>Oferta</w:t>
      </w:r>
      <w:r w:rsidRPr="008D3D0A">
        <w:rPr>
          <w:color w:val="000000"/>
          <w:sz w:val="22"/>
          <w:szCs w:val="22"/>
        </w:rPr>
        <w:t xml:space="preserve">, o se modificara de forma tal la legislación en la materia que la presente se tornara de imposible cumplimiento; (h) que el </w:t>
      </w:r>
      <w:r w:rsidR="002D6AAF">
        <w:rPr>
          <w:color w:val="000000"/>
          <w:sz w:val="22"/>
          <w:szCs w:val="22"/>
        </w:rPr>
        <w:t>Co-</w:t>
      </w:r>
      <w:r w:rsidRPr="008D3D0A">
        <w:rPr>
          <w:color w:val="000000"/>
          <w:sz w:val="22"/>
          <w:szCs w:val="22"/>
        </w:rPr>
        <w:t>Coloca</w:t>
      </w:r>
      <w:r w:rsidR="003D2B72" w:rsidRPr="008D3D0A">
        <w:rPr>
          <w:color w:val="000000"/>
          <w:sz w:val="22"/>
          <w:szCs w:val="22"/>
        </w:rPr>
        <w:t xml:space="preserve">dor podrá rechazar la presente </w:t>
      </w:r>
      <w:r w:rsidR="00714303" w:rsidRPr="008D3D0A">
        <w:rPr>
          <w:color w:val="000000"/>
          <w:sz w:val="22"/>
          <w:szCs w:val="22"/>
        </w:rPr>
        <w:t>O</w:t>
      </w:r>
      <w:r w:rsidRPr="008D3D0A">
        <w:rPr>
          <w:color w:val="000000"/>
          <w:sz w:val="22"/>
          <w:szCs w:val="22"/>
        </w:rPr>
        <w:t xml:space="preserve">rden de Compra en caso de que, según su opinión, el Oferente no dé cumplimiento a lo requerido por la Ley </w:t>
      </w:r>
      <w:proofErr w:type="spellStart"/>
      <w:r w:rsidRPr="008D3D0A">
        <w:rPr>
          <w:color w:val="000000"/>
          <w:sz w:val="22"/>
          <w:szCs w:val="22"/>
        </w:rPr>
        <w:t>N°</w:t>
      </w:r>
      <w:proofErr w:type="spellEnd"/>
      <w:r w:rsidRPr="008D3D0A">
        <w:rPr>
          <w:color w:val="000000"/>
          <w:sz w:val="22"/>
          <w:szCs w:val="22"/>
        </w:rPr>
        <w:t xml:space="preserve"> 25.246 de Lavado de Activos y Financiamiento del Terrorismo, modificada y/o complementada posteriormente por las Leyes </w:t>
      </w:r>
      <w:proofErr w:type="spellStart"/>
      <w:r w:rsidR="003D2B72" w:rsidRPr="008D3D0A">
        <w:rPr>
          <w:color w:val="000000"/>
          <w:sz w:val="22"/>
          <w:szCs w:val="22"/>
        </w:rPr>
        <w:t>N°</w:t>
      </w:r>
      <w:proofErr w:type="spellEnd"/>
      <w:r w:rsidR="001F4DAB">
        <w:rPr>
          <w:color w:val="000000"/>
          <w:sz w:val="22"/>
          <w:szCs w:val="22"/>
        </w:rPr>
        <w:t xml:space="preserve"> </w:t>
      </w:r>
      <w:r w:rsidR="003D2B72" w:rsidRPr="008D3D0A">
        <w:rPr>
          <w:color w:val="000000"/>
          <w:sz w:val="22"/>
          <w:szCs w:val="22"/>
        </w:rPr>
        <w:t xml:space="preserve">26.087, 26.119, 26.268, 26.683, </w:t>
      </w:r>
      <w:r w:rsidR="001F4DAB">
        <w:rPr>
          <w:color w:val="000000"/>
          <w:sz w:val="22"/>
          <w:szCs w:val="22"/>
        </w:rPr>
        <w:t>26.831, 26.860, 26.734, 26.733,</w:t>
      </w:r>
      <w:r w:rsidR="003D2B72" w:rsidRPr="008D3D0A">
        <w:rPr>
          <w:color w:val="000000"/>
          <w:sz w:val="22"/>
          <w:szCs w:val="22"/>
        </w:rPr>
        <w:t xml:space="preserve"> 27.260</w:t>
      </w:r>
      <w:r w:rsidR="001F4DAB">
        <w:rPr>
          <w:color w:val="000000"/>
          <w:sz w:val="22"/>
          <w:szCs w:val="22"/>
        </w:rPr>
        <w:t xml:space="preserve"> y </w:t>
      </w:r>
      <w:r w:rsidR="001F4DAB" w:rsidRPr="001F4DAB">
        <w:rPr>
          <w:color w:val="000000"/>
          <w:sz w:val="22"/>
          <w:szCs w:val="22"/>
        </w:rPr>
        <w:t>27.739</w:t>
      </w:r>
      <w:r w:rsidR="001F4DAB">
        <w:rPr>
          <w:color w:val="000000"/>
          <w:sz w:val="22"/>
          <w:szCs w:val="22"/>
        </w:rPr>
        <w:t>,</w:t>
      </w:r>
      <w:r w:rsidR="003D2B72" w:rsidRPr="008D3D0A">
        <w:rPr>
          <w:color w:val="000000"/>
          <w:sz w:val="22"/>
          <w:szCs w:val="22"/>
        </w:rPr>
        <w:t xml:space="preserve"> </w:t>
      </w:r>
      <w:r w:rsidRPr="008D3D0A">
        <w:rPr>
          <w:color w:val="000000"/>
          <w:sz w:val="22"/>
          <w:szCs w:val="22"/>
        </w:rPr>
        <w:t>y sus complementarias y modificatorias (la “</w:t>
      </w:r>
      <w:r w:rsidRPr="008D3D0A">
        <w:rPr>
          <w:b/>
          <w:color w:val="000000"/>
          <w:sz w:val="22"/>
          <w:szCs w:val="22"/>
          <w:u w:val="single"/>
        </w:rPr>
        <w:t>Ley de Lavado de Activos</w:t>
      </w:r>
      <w:r w:rsidRPr="008D3D0A">
        <w:rPr>
          <w:color w:val="000000"/>
          <w:sz w:val="22"/>
          <w:szCs w:val="22"/>
        </w:rPr>
        <w:t>”), y las resoluciones de la Unidad de Información Financiera (la “</w:t>
      </w:r>
      <w:r w:rsidRPr="008D3D0A">
        <w:rPr>
          <w:b/>
          <w:color w:val="000000"/>
          <w:sz w:val="22"/>
          <w:szCs w:val="22"/>
          <w:u w:val="single"/>
        </w:rPr>
        <w:t>UIF</w:t>
      </w:r>
      <w:r w:rsidRPr="008D3D0A">
        <w:rPr>
          <w:color w:val="000000"/>
          <w:sz w:val="22"/>
          <w:szCs w:val="22"/>
        </w:rPr>
        <w:t>”) (</w:t>
      </w:r>
      <w:r w:rsidRPr="008D3D0A">
        <w:rPr>
          <w:color w:val="000000"/>
          <w:sz w:val="22"/>
          <w:szCs w:val="22"/>
          <w:lang w:val="es-AR"/>
        </w:rPr>
        <w:t xml:space="preserve">en especial las resoluciones de la UIF </w:t>
      </w:r>
      <w:proofErr w:type="spellStart"/>
      <w:r w:rsidRPr="008D3D0A">
        <w:rPr>
          <w:color w:val="000000"/>
          <w:sz w:val="22"/>
          <w:szCs w:val="22"/>
          <w:lang w:val="es-AR"/>
        </w:rPr>
        <w:t>N°</w:t>
      </w:r>
      <w:proofErr w:type="spellEnd"/>
      <w:r w:rsidRPr="008D3D0A">
        <w:rPr>
          <w:color w:val="000000"/>
          <w:sz w:val="22"/>
          <w:szCs w:val="22"/>
          <w:lang w:val="es-AR"/>
        </w:rPr>
        <w:t xml:space="preserve"> 140/2012, 2/2014, 104/2016, 4/2017, 112/2021</w:t>
      </w:r>
      <w:r w:rsidR="002D6AAF">
        <w:rPr>
          <w:color w:val="000000"/>
          <w:sz w:val="22"/>
          <w:szCs w:val="22"/>
          <w:lang w:val="es-AR"/>
        </w:rPr>
        <w:t>,</w:t>
      </w:r>
      <w:r w:rsidRPr="008D3D0A">
        <w:rPr>
          <w:color w:val="000000"/>
          <w:sz w:val="22"/>
          <w:szCs w:val="22"/>
          <w:lang w:val="es-AR"/>
        </w:rPr>
        <w:t xml:space="preserve"> 78/2023</w:t>
      </w:r>
      <w:r w:rsidR="002D6AAF">
        <w:rPr>
          <w:color w:val="000000"/>
          <w:sz w:val="22"/>
          <w:szCs w:val="22"/>
          <w:lang w:val="es-AR"/>
        </w:rPr>
        <w:t xml:space="preserve">, </w:t>
      </w:r>
      <w:r w:rsidR="002D6AAF">
        <w:rPr>
          <w:color w:val="000000"/>
          <w:sz w:val="22"/>
          <w:szCs w:val="22"/>
          <w:lang w:val="es-AR"/>
        </w:rPr>
        <w:lastRenderedPageBreak/>
        <w:t>56/2024 y 200/2024</w:t>
      </w:r>
      <w:r w:rsidRPr="008D3D0A">
        <w:rPr>
          <w:color w:val="000000"/>
          <w:sz w:val="22"/>
          <w:szCs w:val="22"/>
        </w:rPr>
        <w:t>), la CNV y/o el Banco Central de la República Argentina (el “</w:t>
      </w:r>
      <w:r w:rsidRPr="008D3D0A">
        <w:rPr>
          <w:b/>
          <w:color w:val="000000"/>
          <w:sz w:val="22"/>
          <w:szCs w:val="22"/>
          <w:u w:val="single"/>
        </w:rPr>
        <w:t>BCRA</w:t>
      </w:r>
      <w:r w:rsidRPr="008D3D0A">
        <w:rPr>
          <w:color w:val="000000"/>
          <w:sz w:val="22"/>
          <w:szCs w:val="22"/>
        </w:rPr>
        <w:t>”); (i) que acepta cumplir con todos los actos relativos a la integración del precio de suscripción de las Obligaciones Negociables, en un todo de acuerdo con la normativa del BCRA; (j) que cualquier impuesto, costo, arancel, contribuciones o gravámenes a que dieran lugar la presente, estarán a su cargo y podrán ser debitadas de sus cuentas; (k) que conoce y acepta que las Obligaciones Negociables no int</w:t>
      </w:r>
      <w:r w:rsidR="003D2B72" w:rsidRPr="008D3D0A">
        <w:rPr>
          <w:color w:val="000000"/>
          <w:sz w:val="22"/>
          <w:szCs w:val="22"/>
        </w:rPr>
        <w:t>egradas conforme a la presente Orden</w:t>
      </w:r>
      <w:r w:rsidRPr="008D3D0A">
        <w:rPr>
          <w:color w:val="000000"/>
          <w:sz w:val="22"/>
          <w:szCs w:val="22"/>
        </w:rPr>
        <w:t xml:space="preserve"> de Compra, serán canceladas el día hábil posterior a la Fecha de Emisión y Liquidación; y (l) que todos los datos informados en la presente reciben el carácter de declaración jurada y son correctos y completos al día de la fecha, en tal sentido, el Oferente se compromete a notificar al </w:t>
      </w:r>
      <w:r w:rsidR="002D6AAF">
        <w:rPr>
          <w:color w:val="000000"/>
          <w:sz w:val="22"/>
          <w:szCs w:val="22"/>
        </w:rPr>
        <w:t>Co-</w:t>
      </w:r>
      <w:r w:rsidRPr="008D3D0A">
        <w:rPr>
          <w:color w:val="000000"/>
          <w:sz w:val="22"/>
          <w:szCs w:val="22"/>
        </w:rPr>
        <w:t xml:space="preserve">Colocador cualquier cambio/modificación que se produzca respecto de los datos y documentación aportada dentro de los 30 (treinta) días corridos de producidos. </w:t>
      </w:r>
    </w:p>
    <w:p w14:paraId="365375D5" w14:textId="77777777" w:rsidR="006C362A" w:rsidRPr="008D3D0A" w:rsidRDefault="006C362A" w:rsidP="00AA1E12">
      <w:pPr>
        <w:ind w:right="-423"/>
        <w:rPr>
          <w:sz w:val="22"/>
          <w:szCs w:val="22"/>
        </w:rPr>
      </w:pPr>
      <w:r w:rsidRPr="008D3D0A">
        <w:rPr>
          <w:sz w:val="22"/>
          <w:szCs w:val="22"/>
        </w:rPr>
        <w:t>(vi)</w:t>
      </w:r>
      <w:r w:rsidRPr="008D3D0A">
        <w:rPr>
          <w:sz w:val="22"/>
          <w:szCs w:val="22"/>
        </w:rPr>
        <w:tab/>
        <w:t xml:space="preserve">El Oferente se obliga a indemnizar y a mantener indemne y libre de todo daño y/o perjuicio al </w:t>
      </w:r>
      <w:r w:rsidR="002D6AAF">
        <w:rPr>
          <w:sz w:val="22"/>
          <w:szCs w:val="22"/>
        </w:rPr>
        <w:t>Co-</w:t>
      </w:r>
      <w:r w:rsidRPr="008D3D0A">
        <w:rPr>
          <w:sz w:val="22"/>
          <w:szCs w:val="22"/>
        </w:rPr>
        <w:t xml:space="preserve">Colocador contra, y respecto de, toda pérdida, reclamo, multa, honorario, costo, gasto, daño, perjuicio y/o responsabilidad, de cualquier clase y/o naturaleza, a los que el </w:t>
      </w:r>
      <w:r w:rsidR="002D6AAF">
        <w:rPr>
          <w:sz w:val="22"/>
          <w:szCs w:val="22"/>
        </w:rPr>
        <w:t>Co-</w:t>
      </w:r>
      <w:r w:rsidRPr="008D3D0A">
        <w:rPr>
          <w:sz w:val="22"/>
          <w:szCs w:val="22"/>
        </w:rPr>
        <w:t xml:space="preserve">Colocador pueda estar sujeto en la medida en que tales pérdidas, reclamos, sentencias, honorarios, daños y/o responsabilidades se originaren en, tuvieren como causa, y/o se basaren en la presente Orden de Compra. Asimismo, se compromete a reembolsar al </w:t>
      </w:r>
      <w:r w:rsidR="002D6AAF">
        <w:rPr>
          <w:sz w:val="22"/>
          <w:szCs w:val="22"/>
        </w:rPr>
        <w:t>Co-</w:t>
      </w:r>
      <w:r w:rsidRPr="008D3D0A">
        <w:rPr>
          <w:sz w:val="22"/>
          <w:szCs w:val="22"/>
        </w:rPr>
        <w:t>Colocador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3ADC3057" w14:textId="77777777" w:rsidR="006C362A" w:rsidRPr="008D3D0A" w:rsidRDefault="006C362A" w:rsidP="00AA1E12">
      <w:pPr>
        <w:ind w:right="-423"/>
        <w:rPr>
          <w:sz w:val="22"/>
          <w:szCs w:val="22"/>
        </w:rPr>
      </w:pPr>
    </w:p>
    <w:p w14:paraId="2C3749C8" w14:textId="3E67E357" w:rsidR="006C362A" w:rsidRPr="008D3D0A" w:rsidRDefault="006C362A" w:rsidP="00AA1E12">
      <w:pPr>
        <w:ind w:right="-423"/>
        <w:rPr>
          <w:sz w:val="22"/>
          <w:szCs w:val="22"/>
        </w:rPr>
      </w:pPr>
      <w:r w:rsidRPr="008D3D0A">
        <w:rPr>
          <w:sz w:val="22"/>
          <w:szCs w:val="22"/>
        </w:rPr>
        <w:t>(</w:t>
      </w:r>
      <w:proofErr w:type="spellStart"/>
      <w:r w:rsidRPr="008D3D0A">
        <w:rPr>
          <w:sz w:val="22"/>
          <w:szCs w:val="22"/>
        </w:rPr>
        <w:t>vii</w:t>
      </w:r>
      <w:proofErr w:type="spellEnd"/>
      <w:r w:rsidRPr="008D3D0A">
        <w:rPr>
          <w:sz w:val="22"/>
          <w:szCs w:val="22"/>
        </w:rPr>
        <w:t>)</w:t>
      </w:r>
      <w:r w:rsidRPr="008D3D0A">
        <w:rPr>
          <w:sz w:val="22"/>
          <w:szCs w:val="22"/>
        </w:rPr>
        <w:tab/>
        <w:t>El Oferente declara entender que no podrá presentar Órdenes de Compra, cuyos Montos Solicitados superen el Monto Máximo</w:t>
      </w:r>
      <w:r>
        <w:rPr>
          <w:sz w:val="22"/>
          <w:szCs w:val="22"/>
        </w:rPr>
        <w:t xml:space="preserve"> Autorizado</w:t>
      </w:r>
      <w:r w:rsidRPr="008D3D0A">
        <w:rPr>
          <w:sz w:val="22"/>
          <w:szCs w:val="22"/>
        </w:rPr>
        <w:t>, ya sea que se presenten en una o más Órdenes de Compra del mismo inversor y fueran presentadas ante uno o más Co</w:t>
      </w:r>
      <w:r w:rsidR="0014542F">
        <w:rPr>
          <w:sz w:val="22"/>
          <w:szCs w:val="22"/>
        </w:rPr>
        <w:t>-Co</w:t>
      </w:r>
      <w:r w:rsidRPr="008D3D0A">
        <w:rPr>
          <w:sz w:val="22"/>
          <w:szCs w:val="22"/>
        </w:rPr>
        <w:t>locadores.</w:t>
      </w:r>
    </w:p>
    <w:p w14:paraId="60163EC4" w14:textId="77777777" w:rsidR="006C362A" w:rsidRPr="008D3D0A" w:rsidRDefault="006C362A" w:rsidP="006C362A">
      <w:pPr>
        <w:ind w:right="-271"/>
        <w:rPr>
          <w:sz w:val="22"/>
          <w:szCs w:val="22"/>
        </w:rPr>
      </w:pPr>
    </w:p>
    <w:p w14:paraId="5072DF7C" w14:textId="77777777" w:rsidR="006C362A" w:rsidRPr="008D3D0A" w:rsidRDefault="006C362A" w:rsidP="006C362A">
      <w:pPr>
        <w:numPr>
          <w:ilvl w:val="0"/>
          <w:numId w:val="29"/>
        </w:numPr>
        <w:tabs>
          <w:tab w:val="left" w:pos="825"/>
        </w:tabs>
        <w:ind w:right="-271"/>
        <w:rPr>
          <w:sz w:val="22"/>
          <w:szCs w:val="22"/>
          <w:u w:val="single"/>
        </w:rPr>
      </w:pPr>
      <w:r w:rsidRPr="008D3D0A">
        <w:rPr>
          <w:sz w:val="22"/>
          <w:szCs w:val="22"/>
          <w:u w:val="single"/>
        </w:rPr>
        <w:t>Declaración Jurada sobre el Origen de los Fondos</w:t>
      </w:r>
    </w:p>
    <w:p w14:paraId="61F482AB" w14:textId="77777777" w:rsidR="006C362A" w:rsidRPr="008D3D0A" w:rsidRDefault="006C362A" w:rsidP="006C362A">
      <w:pPr>
        <w:ind w:right="-271"/>
        <w:rPr>
          <w:sz w:val="22"/>
          <w:szCs w:val="22"/>
        </w:rPr>
      </w:pPr>
    </w:p>
    <w:p w14:paraId="7C45C62A" w14:textId="77777777" w:rsidR="006C362A" w:rsidRPr="008D3D0A" w:rsidRDefault="006C362A" w:rsidP="006C362A">
      <w:pPr>
        <w:ind w:right="-271" w:firstLine="708"/>
        <w:rPr>
          <w:sz w:val="22"/>
          <w:szCs w:val="22"/>
        </w:rPr>
      </w:pPr>
      <w:r w:rsidRPr="008D3D0A">
        <w:rPr>
          <w:sz w:val="22"/>
          <w:szCs w:val="22"/>
        </w:rPr>
        <w:t xml:space="preserve">En cumplimiento de lo dispuesto por las normas de la UIF y las regulaciones argentinas de prevención de las actividades de lavado de activos y financiación del terrorismo, el Oferente por la presente declara bajo juramento que los fondos y valores que corresponden a la suscripción de las Obligaciones </w:t>
      </w:r>
      <w:proofErr w:type="gramStart"/>
      <w:r w:rsidRPr="008D3D0A">
        <w:rPr>
          <w:sz w:val="22"/>
          <w:szCs w:val="22"/>
        </w:rPr>
        <w:t>Negociables,</w:t>
      </w:r>
      <w:proofErr w:type="gramEnd"/>
      <w:r w:rsidRPr="008D3D0A">
        <w:rPr>
          <w:sz w:val="22"/>
          <w:szCs w:val="22"/>
        </w:rPr>
        <w:t xml:space="preserve"> son provenientes de actividades lícitas relacionadas con su actividad declarada. También con carácter de declaración jurada manifiesta que las informaciones consignadas en la presente y para los registros de esa entidad son exactas y verdaderas y que tiene conocimiento de la Ley de Lavado de Activos y sus normas complementarias y modificatorias, y las resoluciones de la UIF vigentes en la materia. </w:t>
      </w:r>
    </w:p>
    <w:p w14:paraId="1BD0369E" w14:textId="77777777" w:rsidR="006C362A" w:rsidRPr="008D3D0A" w:rsidRDefault="006C362A" w:rsidP="006C362A">
      <w:pPr>
        <w:ind w:right="-271" w:firstLine="708"/>
        <w:rPr>
          <w:sz w:val="22"/>
          <w:szCs w:val="22"/>
        </w:rPr>
      </w:pPr>
    </w:p>
    <w:p w14:paraId="1DCBFA88" w14:textId="77777777" w:rsidR="006C362A" w:rsidRPr="008D3D0A" w:rsidRDefault="006C362A" w:rsidP="006C362A">
      <w:pPr>
        <w:ind w:right="-271" w:firstLine="708"/>
        <w:rPr>
          <w:sz w:val="22"/>
          <w:szCs w:val="22"/>
        </w:rPr>
      </w:pPr>
      <w:r w:rsidRPr="008D3D0A">
        <w:rPr>
          <w:sz w:val="22"/>
          <w:szCs w:val="22"/>
        </w:rPr>
        <w:t>El Oferente manifiesta con carácter de declaración jurada que los fondos que corresponden a la suscripción de la</w:t>
      </w:r>
      <w:r w:rsidR="003D2B72" w:rsidRPr="008D3D0A">
        <w:rPr>
          <w:sz w:val="22"/>
          <w:szCs w:val="22"/>
        </w:rPr>
        <w:t>s Obligaciones Negociables</w:t>
      </w:r>
      <w:r w:rsidRPr="008D3D0A">
        <w:rPr>
          <w:sz w:val="22"/>
          <w:szCs w:val="22"/>
        </w:rPr>
        <w:t xml:space="preserve">, no provienen de países o territorios no considerados “cooperadores a los fines de la transparencia fiscal” </w:t>
      </w:r>
      <w:r w:rsidR="003D2B72" w:rsidRPr="008D3D0A">
        <w:rPr>
          <w:sz w:val="22"/>
          <w:szCs w:val="22"/>
        </w:rPr>
        <w:t xml:space="preserve">a los que refiere la Ley de Impuesto a las Ganancias </w:t>
      </w:r>
      <w:proofErr w:type="spellStart"/>
      <w:r w:rsidR="003D2B72" w:rsidRPr="008D3D0A">
        <w:rPr>
          <w:sz w:val="22"/>
          <w:szCs w:val="22"/>
        </w:rPr>
        <w:t>N°</w:t>
      </w:r>
      <w:proofErr w:type="spellEnd"/>
      <w:r w:rsidR="003D2B72" w:rsidRPr="008D3D0A">
        <w:rPr>
          <w:sz w:val="22"/>
          <w:szCs w:val="22"/>
        </w:rPr>
        <w:t xml:space="preserve"> 20.628 y según lo establecido por el Decreto Reglamentario </w:t>
      </w:r>
      <w:proofErr w:type="spellStart"/>
      <w:r w:rsidR="003D2B72" w:rsidRPr="008D3D0A">
        <w:rPr>
          <w:sz w:val="22"/>
          <w:szCs w:val="22"/>
        </w:rPr>
        <w:t>N°</w:t>
      </w:r>
      <w:proofErr w:type="spellEnd"/>
      <w:r w:rsidR="003D2B72" w:rsidRPr="008D3D0A">
        <w:rPr>
          <w:sz w:val="22"/>
          <w:szCs w:val="22"/>
        </w:rPr>
        <w:t xml:space="preserve"> 862/2019 de dicha ley (conforme fuera modificado por el Decreto </w:t>
      </w:r>
      <w:proofErr w:type="spellStart"/>
      <w:r w:rsidR="003D2B72" w:rsidRPr="008D3D0A">
        <w:rPr>
          <w:sz w:val="22"/>
          <w:szCs w:val="22"/>
        </w:rPr>
        <w:t>N°</w:t>
      </w:r>
      <w:proofErr w:type="spellEnd"/>
      <w:r w:rsidR="003D2B72" w:rsidRPr="008D3D0A">
        <w:rPr>
          <w:sz w:val="22"/>
          <w:szCs w:val="22"/>
        </w:rPr>
        <w:t xml:space="preserve"> 48/2023</w:t>
      </w:r>
      <w:r w:rsidR="00BE4EE7">
        <w:rPr>
          <w:sz w:val="22"/>
          <w:szCs w:val="22"/>
        </w:rPr>
        <w:t xml:space="preserve"> y sus modificatorias y complementarias</w:t>
      </w:r>
      <w:r w:rsidR="003D2B72" w:rsidRPr="008D3D0A">
        <w:rPr>
          <w:sz w:val="22"/>
          <w:szCs w:val="22"/>
        </w:rPr>
        <w:t>), ni se encuentra radicado ni utiliza cuentas pertenecientes a entidades financieras radicadas en dichas jurisdicciones.</w:t>
      </w:r>
    </w:p>
    <w:p w14:paraId="3556F08C" w14:textId="77777777" w:rsidR="006C362A" w:rsidRPr="008D3D0A" w:rsidRDefault="006C362A" w:rsidP="006C362A">
      <w:pPr>
        <w:ind w:right="-271" w:firstLine="708"/>
        <w:rPr>
          <w:sz w:val="22"/>
          <w:szCs w:val="22"/>
        </w:rPr>
      </w:pPr>
    </w:p>
    <w:p w14:paraId="63570D17" w14:textId="77777777" w:rsidR="006C362A" w:rsidRPr="008D3D0A" w:rsidRDefault="006C362A" w:rsidP="006C362A">
      <w:pPr>
        <w:ind w:right="-271" w:firstLine="708"/>
        <w:rPr>
          <w:sz w:val="22"/>
          <w:szCs w:val="22"/>
        </w:rPr>
      </w:pPr>
      <w:r w:rsidRPr="008D3D0A">
        <w:rPr>
          <w:sz w:val="22"/>
          <w:szCs w:val="22"/>
        </w:rPr>
        <w:t xml:space="preserve">En cumplimiento con lo dispuesto por la </w:t>
      </w:r>
      <w:r w:rsidRPr="008D3D0A">
        <w:rPr>
          <w:sz w:val="22"/>
          <w:szCs w:val="22"/>
          <w:lang w:val="es-AR"/>
        </w:rPr>
        <w:t xml:space="preserve">Resolución de la UIF </w:t>
      </w:r>
      <w:proofErr w:type="spellStart"/>
      <w:r w:rsidRPr="008D3D0A">
        <w:rPr>
          <w:sz w:val="22"/>
          <w:szCs w:val="22"/>
          <w:lang w:val="es-AR"/>
        </w:rPr>
        <w:t>N°</w:t>
      </w:r>
      <w:proofErr w:type="spellEnd"/>
      <w:r w:rsidRPr="008D3D0A">
        <w:rPr>
          <w:sz w:val="22"/>
          <w:szCs w:val="22"/>
          <w:lang w:val="es-AR"/>
        </w:rPr>
        <w:t xml:space="preserve"> 35/2023, y sus modificatorias y complementarias</w:t>
      </w:r>
      <w:r w:rsidRPr="008D3D0A">
        <w:rPr>
          <w:sz w:val="22"/>
          <w:szCs w:val="22"/>
        </w:rPr>
        <w:t>, el Oferente manifiesta con carácter de declaración jurada que [SÍ] [NO] (tachar lo que no corresponda) es una Persona Políticamente Expuesta, en los términos de dicha resolución y sus modificatorias.</w:t>
      </w:r>
    </w:p>
    <w:p w14:paraId="1D9E0A38" w14:textId="77777777" w:rsidR="006C362A" w:rsidRPr="008D3D0A" w:rsidRDefault="006C362A" w:rsidP="006C362A">
      <w:pPr>
        <w:ind w:right="-271" w:firstLine="708"/>
        <w:rPr>
          <w:sz w:val="22"/>
          <w:szCs w:val="22"/>
        </w:rPr>
      </w:pPr>
    </w:p>
    <w:p w14:paraId="52FAB82C" w14:textId="77777777" w:rsidR="006C362A" w:rsidRPr="008D3D0A" w:rsidRDefault="006C362A" w:rsidP="006C362A">
      <w:pPr>
        <w:ind w:right="-271" w:firstLine="708"/>
        <w:rPr>
          <w:sz w:val="22"/>
          <w:szCs w:val="22"/>
        </w:rPr>
      </w:pPr>
      <w:r w:rsidRPr="008D3D0A">
        <w:rPr>
          <w:sz w:val="22"/>
          <w:szCs w:val="22"/>
        </w:rPr>
        <w:t xml:space="preserve">En tal sentido, de conformidad con la normativa de la UIF se entregará al </w:t>
      </w:r>
      <w:r w:rsidR="00BE4EE7">
        <w:rPr>
          <w:sz w:val="22"/>
          <w:szCs w:val="22"/>
        </w:rPr>
        <w:t>Co-</w:t>
      </w:r>
      <w:r w:rsidRPr="008D3D0A">
        <w:rPr>
          <w:sz w:val="22"/>
          <w:szCs w:val="22"/>
        </w:rPr>
        <w:t xml:space="preserve">Colocador la documentación respaldatoria correspondiente a lo declarado precedentemente. En consecuencia, el Oferente se compromete de manera irrevocable a colaborar con el </w:t>
      </w:r>
      <w:r w:rsidR="00BE4EE7">
        <w:rPr>
          <w:sz w:val="22"/>
          <w:szCs w:val="22"/>
        </w:rPr>
        <w:t>Co-</w:t>
      </w:r>
      <w:r w:rsidRPr="008D3D0A">
        <w:rPr>
          <w:sz w:val="22"/>
          <w:szCs w:val="22"/>
        </w:rPr>
        <w:t xml:space="preserve">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w:t>
      </w:r>
      <w:r w:rsidRPr="008D3D0A">
        <w:rPr>
          <w:sz w:val="22"/>
          <w:szCs w:val="22"/>
        </w:rPr>
        <w:lastRenderedPageBreak/>
        <w:t xml:space="preserve">para que el </w:t>
      </w:r>
      <w:r w:rsidR="00BE4EE7">
        <w:rPr>
          <w:sz w:val="22"/>
          <w:szCs w:val="22"/>
        </w:rPr>
        <w:t>Co-</w:t>
      </w:r>
      <w:r w:rsidRPr="008D3D0A">
        <w:rPr>
          <w:sz w:val="22"/>
          <w:szCs w:val="22"/>
        </w:rPr>
        <w:t>Colocador pueda dar acabado cumplimiento a las obligaciones previstas en la normativa aplicable.</w:t>
      </w:r>
    </w:p>
    <w:p w14:paraId="777841CE" w14:textId="77777777" w:rsidR="006C362A" w:rsidRPr="008D3D0A" w:rsidRDefault="006C362A" w:rsidP="006C362A">
      <w:pPr>
        <w:ind w:right="-271" w:firstLine="708"/>
        <w:rPr>
          <w:sz w:val="22"/>
          <w:szCs w:val="22"/>
        </w:rPr>
      </w:pPr>
    </w:p>
    <w:p w14:paraId="5B816329" w14:textId="77777777" w:rsidR="006C362A" w:rsidRPr="008D3D0A" w:rsidRDefault="006C362A" w:rsidP="006C362A">
      <w:pPr>
        <w:ind w:right="-271" w:firstLine="708"/>
        <w:rPr>
          <w:sz w:val="22"/>
          <w:szCs w:val="22"/>
        </w:rPr>
      </w:pPr>
      <w:r w:rsidRPr="008D3D0A">
        <w:rPr>
          <w:sz w:val="22"/>
          <w:szCs w:val="22"/>
        </w:rPr>
        <w:t xml:space="preserve">Asimismo, el Oferente toma conocimiento y acepta que el </w:t>
      </w:r>
      <w:r w:rsidR="00BE4EE7">
        <w:rPr>
          <w:sz w:val="22"/>
          <w:szCs w:val="22"/>
        </w:rPr>
        <w:t>Co-</w:t>
      </w:r>
      <w:r w:rsidRPr="008D3D0A">
        <w:rPr>
          <w:sz w:val="22"/>
          <w:szCs w:val="22"/>
        </w:rPr>
        <w:t xml:space="preserve">Colocador se encuentra facultado a requerir toda la información necesaria para dar cumplimiento a las Normas antes mencionadas y de la CNV, del BCRA y demás que sean aplicables y relacionadas con el lavado de activos y financiamiento del terrorismo. En consecuencia, el Oferente se obliga a colaborar con el </w:t>
      </w:r>
      <w:r w:rsidR="00BE4EE7">
        <w:rPr>
          <w:sz w:val="22"/>
          <w:szCs w:val="22"/>
        </w:rPr>
        <w:t>Co-</w:t>
      </w:r>
      <w:r w:rsidRPr="008D3D0A">
        <w:rPr>
          <w:sz w:val="22"/>
          <w:szCs w:val="22"/>
        </w:rPr>
        <w:t xml:space="preserve">Colocador mediante el suministro de toda la información que éste le requiera, la entrega de documentación e informes en tiempo y forma, en su caso certificados cuando corresponda, así como la provisión de todos aquellos datos que sean necesarios y/o convenientes para que el </w:t>
      </w:r>
      <w:r w:rsidR="00BE4EE7">
        <w:rPr>
          <w:sz w:val="22"/>
          <w:szCs w:val="22"/>
        </w:rPr>
        <w:t>Co-</w:t>
      </w:r>
      <w:r w:rsidRPr="008D3D0A">
        <w:rPr>
          <w:sz w:val="22"/>
          <w:szCs w:val="22"/>
        </w:rPr>
        <w:t xml:space="preserve">Colocador pueda dar acabado cumplimiento a las obligaciones aquí previstas. </w:t>
      </w:r>
    </w:p>
    <w:p w14:paraId="0DC60852" w14:textId="77777777" w:rsidR="006C362A" w:rsidRPr="008D3D0A" w:rsidRDefault="006C362A" w:rsidP="006C362A">
      <w:pPr>
        <w:ind w:right="-271" w:firstLine="708"/>
        <w:rPr>
          <w:sz w:val="22"/>
          <w:szCs w:val="22"/>
        </w:rPr>
      </w:pPr>
    </w:p>
    <w:p w14:paraId="0139DEE6" w14:textId="77777777" w:rsidR="006C362A" w:rsidRPr="008D3D0A" w:rsidRDefault="006C362A" w:rsidP="006C362A">
      <w:pPr>
        <w:ind w:right="-271" w:firstLine="708"/>
        <w:rPr>
          <w:sz w:val="22"/>
          <w:szCs w:val="22"/>
        </w:rPr>
      </w:pPr>
      <w:r w:rsidRPr="008D3D0A">
        <w:rPr>
          <w:sz w:val="22"/>
          <w:szCs w:val="22"/>
        </w:rPr>
        <w:t>Adicionalmente, el Oferente toma conocimiento y acepta de conformidad que, ante un requerimiento fehaciente enviado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por la CNV y/o del BCRA y/o de la UIF y/u otro organismo con facultades suficientes, solicitando su legajo y la información correspondiente a la presente Orden de Compra, que sea trasladado en forma fehaciente al Co</w:t>
      </w:r>
      <w:r w:rsidR="00343F51">
        <w:rPr>
          <w:sz w:val="22"/>
          <w:szCs w:val="22"/>
        </w:rPr>
        <w:t>-Co</w:t>
      </w:r>
      <w:r w:rsidRPr="008D3D0A">
        <w:rPr>
          <w:sz w:val="22"/>
          <w:szCs w:val="22"/>
        </w:rPr>
        <w:t>locador, esté entregará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copia simple de la información que el organismo pertinente hubiera solicitado, motivo por el cual renuncia a efectuar cualquier reclamo de cualquier naturaleza con causa en, o derivada de, la información y/o documentación entregada en tales circunstancias a</w:t>
      </w:r>
      <w:r w:rsidR="00F5037B">
        <w:rPr>
          <w:sz w:val="22"/>
          <w:szCs w:val="22"/>
        </w:rPr>
        <w:t xml:space="preserve"> la </w:t>
      </w:r>
      <w:r w:rsidRPr="008D3D0A">
        <w:rPr>
          <w:sz w:val="22"/>
          <w:szCs w:val="22"/>
        </w:rPr>
        <w:t>Emisor</w:t>
      </w:r>
      <w:r w:rsidR="00F5037B">
        <w:rPr>
          <w:sz w:val="22"/>
          <w:szCs w:val="22"/>
        </w:rPr>
        <w:t>a</w:t>
      </w:r>
      <w:r w:rsidRPr="008D3D0A">
        <w:rPr>
          <w:sz w:val="22"/>
          <w:szCs w:val="22"/>
        </w:rPr>
        <w:t>.</w:t>
      </w:r>
    </w:p>
    <w:p w14:paraId="2428DE5F" w14:textId="77777777" w:rsidR="006C362A" w:rsidRPr="008D3D0A" w:rsidRDefault="006C362A" w:rsidP="006C362A">
      <w:pPr>
        <w:ind w:right="-271"/>
        <w:rPr>
          <w:sz w:val="22"/>
          <w:szCs w:val="22"/>
        </w:rPr>
      </w:pPr>
    </w:p>
    <w:p w14:paraId="1F50D63D" w14:textId="77777777" w:rsidR="0083466F" w:rsidRDefault="0083466F" w:rsidP="0083466F">
      <w:pPr>
        <w:tabs>
          <w:tab w:val="left" w:pos="825"/>
        </w:tabs>
        <w:ind w:left="1185" w:right="-271"/>
        <w:rPr>
          <w:sz w:val="22"/>
          <w:szCs w:val="22"/>
          <w:u w:val="single"/>
        </w:rPr>
      </w:pPr>
    </w:p>
    <w:p w14:paraId="1E1ABC66" w14:textId="77777777" w:rsidR="0083466F" w:rsidRDefault="0083466F" w:rsidP="0083466F">
      <w:pPr>
        <w:numPr>
          <w:ilvl w:val="0"/>
          <w:numId w:val="29"/>
        </w:numPr>
        <w:tabs>
          <w:tab w:val="left" w:pos="825"/>
        </w:tabs>
        <w:ind w:right="-271"/>
        <w:rPr>
          <w:sz w:val="22"/>
          <w:szCs w:val="22"/>
          <w:u w:val="single"/>
        </w:rPr>
      </w:pPr>
      <w:r w:rsidRPr="004F43ED">
        <w:rPr>
          <w:b/>
          <w:bCs/>
          <w:sz w:val="22"/>
          <w:szCs w:val="22"/>
          <w:u w:val="single"/>
        </w:rPr>
        <w:t>Declaración Jurada FATCA.</w:t>
      </w:r>
      <w:r w:rsidRPr="004F43ED">
        <w:rPr>
          <w:sz w:val="22"/>
          <w:szCs w:val="22"/>
          <w:u w:val="single"/>
        </w:rPr>
        <w:t xml:space="preserve"> Por la presente declaro bajo juramento que se encuentra vigente en todos sus términos la declaración jurada FATCA oportunamente presentada ante esta entidad</w:t>
      </w:r>
    </w:p>
    <w:p w14:paraId="62AEA35E" w14:textId="77777777" w:rsidR="0083466F" w:rsidRDefault="0083466F" w:rsidP="0083466F">
      <w:pPr>
        <w:tabs>
          <w:tab w:val="left" w:pos="825"/>
        </w:tabs>
        <w:ind w:left="1185" w:right="-271"/>
        <w:rPr>
          <w:sz w:val="22"/>
          <w:szCs w:val="22"/>
          <w:u w:val="single"/>
        </w:rPr>
      </w:pPr>
    </w:p>
    <w:p w14:paraId="4EE79A8F" w14:textId="36316086" w:rsidR="006C362A" w:rsidRPr="008D3D0A" w:rsidRDefault="006C362A" w:rsidP="006C362A">
      <w:pPr>
        <w:numPr>
          <w:ilvl w:val="0"/>
          <w:numId w:val="29"/>
        </w:numPr>
        <w:tabs>
          <w:tab w:val="left" w:pos="825"/>
        </w:tabs>
        <w:ind w:right="-271"/>
        <w:rPr>
          <w:sz w:val="22"/>
          <w:szCs w:val="22"/>
          <w:u w:val="single"/>
        </w:rPr>
      </w:pPr>
      <w:r w:rsidRPr="008D3D0A">
        <w:rPr>
          <w:sz w:val="22"/>
          <w:szCs w:val="22"/>
          <w:u w:val="single"/>
        </w:rPr>
        <w:t>Disposiciones Adicionales</w:t>
      </w:r>
    </w:p>
    <w:p w14:paraId="26214032" w14:textId="77777777" w:rsidR="006C362A" w:rsidRPr="008D3D0A" w:rsidRDefault="006C362A" w:rsidP="006C362A">
      <w:pPr>
        <w:ind w:right="-271"/>
        <w:rPr>
          <w:sz w:val="22"/>
          <w:szCs w:val="22"/>
        </w:rPr>
      </w:pPr>
    </w:p>
    <w:p w14:paraId="64A89108" w14:textId="77777777" w:rsidR="006C362A" w:rsidRPr="008D3D0A" w:rsidRDefault="006C362A" w:rsidP="006C362A">
      <w:pPr>
        <w:numPr>
          <w:ilvl w:val="0"/>
          <w:numId w:val="28"/>
        </w:numPr>
        <w:ind w:right="-271" w:hanging="720"/>
        <w:rPr>
          <w:sz w:val="22"/>
          <w:szCs w:val="22"/>
        </w:rPr>
      </w:pPr>
      <w:r w:rsidRPr="008D3D0A">
        <w:rPr>
          <w:sz w:val="22"/>
          <w:szCs w:val="22"/>
        </w:rPr>
        <w:t>Todos los impuestos, aranceles, cargas, gastos, comisiones, contribuciones y/o gravámenes de cualquier naturaleza que surjan de cualquier incumplimiento por parte del Oferente, estarán a su cargo. Asimismo, el Oferente reembolsará íntegramente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y/o </w:t>
      </w:r>
      <w:r w:rsidR="00BE4EE7">
        <w:rPr>
          <w:sz w:val="22"/>
          <w:szCs w:val="22"/>
        </w:rPr>
        <w:t>Co-</w:t>
      </w:r>
      <w:r w:rsidRPr="008D3D0A">
        <w:rPr>
          <w:sz w:val="22"/>
          <w:szCs w:val="22"/>
        </w:rPr>
        <w:t xml:space="preserve">Colocador en forma inmediata cualquier monto que éste hubiese pagado en tales conceptos. </w:t>
      </w:r>
    </w:p>
    <w:p w14:paraId="31D0DC10" w14:textId="77777777" w:rsidR="003D2B72" w:rsidRPr="008D3D0A" w:rsidRDefault="003D2B72" w:rsidP="003D2B72">
      <w:pPr>
        <w:ind w:left="720" w:right="-271"/>
        <w:rPr>
          <w:sz w:val="22"/>
          <w:szCs w:val="22"/>
        </w:rPr>
      </w:pPr>
    </w:p>
    <w:p w14:paraId="34972AD4" w14:textId="77777777" w:rsidR="006C362A" w:rsidRPr="008D3D0A" w:rsidRDefault="006C362A" w:rsidP="006C362A">
      <w:pPr>
        <w:numPr>
          <w:ilvl w:val="0"/>
          <w:numId w:val="28"/>
        </w:numPr>
        <w:ind w:right="-271" w:hanging="720"/>
        <w:rPr>
          <w:sz w:val="22"/>
          <w:szCs w:val="22"/>
        </w:rPr>
      </w:pPr>
      <w:r w:rsidRPr="008D3D0A">
        <w:rPr>
          <w:sz w:val="22"/>
          <w:szCs w:val="22"/>
        </w:rPr>
        <w:t>La presente Orden de Compra y los derechos y obligaciones emergentes de la misma, serán analizados, interpretados y juzgados por las leyes de la República Argentina. El Oferente renuncia expresamente a la facultad de revocar la presente oferta, acordándole carácter irrevocable.</w:t>
      </w:r>
    </w:p>
    <w:p w14:paraId="2652D8C4" w14:textId="77777777" w:rsidR="003D2B72" w:rsidRPr="008D3D0A" w:rsidRDefault="003D2B72" w:rsidP="003D2B72">
      <w:pPr>
        <w:ind w:left="720" w:right="-271"/>
        <w:rPr>
          <w:sz w:val="22"/>
          <w:szCs w:val="22"/>
        </w:rPr>
      </w:pPr>
    </w:p>
    <w:p w14:paraId="53529132" w14:textId="77777777" w:rsidR="006C362A" w:rsidRPr="008D3D0A" w:rsidRDefault="006C362A" w:rsidP="006C362A">
      <w:pPr>
        <w:numPr>
          <w:ilvl w:val="0"/>
          <w:numId w:val="28"/>
        </w:numPr>
        <w:ind w:right="-271" w:hanging="720"/>
        <w:rPr>
          <w:sz w:val="22"/>
          <w:szCs w:val="22"/>
        </w:rPr>
      </w:pPr>
      <w:r w:rsidRPr="008D3D0A">
        <w:rPr>
          <w:sz w:val="22"/>
          <w:szCs w:val="22"/>
        </w:rPr>
        <w:t>El Oferente autoriza a</w:t>
      </w:r>
      <w:r w:rsidR="00F5037B">
        <w:rPr>
          <w:sz w:val="22"/>
          <w:szCs w:val="22"/>
        </w:rPr>
        <w:t xml:space="preserve"> la</w:t>
      </w:r>
      <w:r w:rsidRPr="008D3D0A">
        <w:rPr>
          <w:sz w:val="22"/>
          <w:szCs w:val="22"/>
        </w:rPr>
        <w:t xml:space="preserve"> Emisor</w:t>
      </w:r>
      <w:r w:rsidR="00F5037B">
        <w:rPr>
          <w:sz w:val="22"/>
          <w:szCs w:val="22"/>
        </w:rPr>
        <w:t>a</w:t>
      </w:r>
      <w:r w:rsidRPr="008D3D0A">
        <w:rPr>
          <w:sz w:val="22"/>
          <w:szCs w:val="22"/>
        </w:rPr>
        <w:t xml:space="preserve"> para que, por su cuenta y orden y por medio de sí mismo o través del representante que éste considere adecuado, transfiera las Obligaciones Negociables, en caso de resultar adjudicadas, a la cuenta comitente en </w:t>
      </w:r>
      <w:proofErr w:type="gramStart"/>
      <w:r w:rsidRPr="008D3D0A">
        <w:rPr>
          <w:sz w:val="22"/>
          <w:szCs w:val="22"/>
        </w:rPr>
        <w:t>Caja</w:t>
      </w:r>
      <w:proofErr w:type="gramEnd"/>
      <w:r w:rsidRPr="008D3D0A">
        <w:rPr>
          <w:sz w:val="22"/>
          <w:szCs w:val="22"/>
        </w:rPr>
        <w:t xml:space="preserve"> de Valores S.A., cuyos datos fueron incluidos en el punto A de la presente. Asimismo, el Oferente autoriza el cobro, de cualquiera de sus cuentas, de las correspondientes comisiones de custodia que en el futuro puedan originarse por las mencionadas Obligaciones Negociables.</w:t>
      </w:r>
    </w:p>
    <w:p w14:paraId="21991BA2" w14:textId="77777777" w:rsidR="003D2B72" w:rsidRPr="008D3D0A" w:rsidRDefault="003D2B72" w:rsidP="003D2B72">
      <w:pPr>
        <w:ind w:left="720" w:right="-271"/>
        <w:rPr>
          <w:sz w:val="22"/>
          <w:szCs w:val="22"/>
        </w:rPr>
      </w:pPr>
    </w:p>
    <w:p w14:paraId="09C5E1FB" w14:textId="77777777" w:rsidR="006C362A" w:rsidRPr="008D3D0A" w:rsidRDefault="006C362A" w:rsidP="006C362A">
      <w:pPr>
        <w:numPr>
          <w:ilvl w:val="0"/>
          <w:numId w:val="28"/>
        </w:numPr>
        <w:ind w:right="-271" w:hanging="720"/>
        <w:rPr>
          <w:sz w:val="22"/>
          <w:szCs w:val="22"/>
        </w:rPr>
      </w:pPr>
      <w:r w:rsidRPr="008D3D0A">
        <w:rPr>
          <w:sz w:val="22"/>
          <w:szCs w:val="22"/>
        </w:rPr>
        <w:t xml:space="preserve">Por medio de la presente, el Oferente toma conocimiento de las siguientes fechas, que podrán ser modificadas por </w:t>
      </w:r>
      <w:r w:rsidR="00665AB8">
        <w:rPr>
          <w:sz w:val="22"/>
          <w:szCs w:val="22"/>
        </w:rPr>
        <w:t xml:space="preserve">la </w:t>
      </w:r>
      <w:r w:rsidRPr="008D3D0A">
        <w:rPr>
          <w:sz w:val="22"/>
          <w:szCs w:val="22"/>
        </w:rPr>
        <w:t>Emisor</w:t>
      </w:r>
      <w:r w:rsidR="00665AB8">
        <w:rPr>
          <w:sz w:val="22"/>
          <w:szCs w:val="22"/>
        </w:rPr>
        <w:t>a</w:t>
      </w:r>
      <w:r w:rsidRPr="008D3D0A">
        <w:rPr>
          <w:sz w:val="22"/>
          <w:szCs w:val="22"/>
        </w:rPr>
        <w:t>, en cuyo caso será publicado un aviso complementario en el Boletín diario de la BCBA:</w:t>
      </w:r>
    </w:p>
    <w:p w14:paraId="077B22A5" w14:textId="77777777" w:rsidR="006C362A" w:rsidRPr="008D3D0A" w:rsidRDefault="006C362A" w:rsidP="006C362A">
      <w:pPr>
        <w:ind w:left="720" w:right="-271"/>
        <w:rPr>
          <w:sz w:val="22"/>
          <w:szCs w:val="22"/>
        </w:rPr>
      </w:pPr>
    </w:p>
    <w:p w14:paraId="19ECB9DC" w14:textId="5D66F8A7" w:rsidR="006C362A" w:rsidRPr="00331314" w:rsidRDefault="003D2B72" w:rsidP="00331314">
      <w:pPr>
        <w:numPr>
          <w:ilvl w:val="0"/>
          <w:numId w:val="30"/>
        </w:numPr>
        <w:ind w:right="-271"/>
        <w:rPr>
          <w:sz w:val="22"/>
          <w:szCs w:val="22"/>
        </w:rPr>
      </w:pPr>
      <w:r w:rsidRPr="008D3D0A">
        <w:rPr>
          <w:sz w:val="22"/>
          <w:szCs w:val="22"/>
          <w:u w:val="single"/>
        </w:rPr>
        <w:t xml:space="preserve">Período </w:t>
      </w:r>
      <w:r w:rsidR="00C52F8F">
        <w:rPr>
          <w:sz w:val="22"/>
          <w:szCs w:val="22"/>
          <w:u w:val="single"/>
        </w:rPr>
        <w:t>de Difusión</w:t>
      </w:r>
      <w:r w:rsidR="006C362A" w:rsidRPr="008D3D0A">
        <w:rPr>
          <w:sz w:val="22"/>
          <w:szCs w:val="22"/>
        </w:rPr>
        <w:t xml:space="preserve">: Constará de </w:t>
      </w:r>
      <w:r w:rsidR="00DB6548">
        <w:rPr>
          <w:sz w:val="22"/>
          <w:szCs w:val="22"/>
        </w:rPr>
        <w:t>un</w:t>
      </w:r>
      <w:r w:rsidR="00DB6548" w:rsidRPr="008D3D0A">
        <w:rPr>
          <w:sz w:val="22"/>
          <w:szCs w:val="22"/>
        </w:rPr>
        <w:t xml:space="preserve"> </w:t>
      </w:r>
      <w:r w:rsidR="006C362A" w:rsidRPr="008D3D0A">
        <w:rPr>
          <w:sz w:val="22"/>
          <w:szCs w:val="22"/>
        </w:rPr>
        <w:t>(</w:t>
      </w:r>
      <w:r w:rsidR="00DB6548">
        <w:rPr>
          <w:sz w:val="22"/>
          <w:szCs w:val="22"/>
        </w:rPr>
        <w:t>1</w:t>
      </w:r>
      <w:r w:rsidR="006C362A" w:rsidRPr="008D3D0A">
        <w:rPr>
          <w:sz w:val="22"/>
          <w:szCs w:val="22"/>
        </w:rPr>
        <w:t>) Día Hábil</w:t>
      </w:r>
      <w:r w:rsidR="00DB6548">
        <w:rPr>
          <w:sz w:val="22"/>
          <w:szCs w:val="22"/>
        </w:rPr>
        <w:t xml:space="preserve">, comenzado y finalizado el </w:t>
      </w:r>
      <w:r w:rsidR="00D14419">
        <w:rPr>
          <w:sz w:val="22"/>
          <w:szCs w:val="22"/>
        </w:rPr>
        <w:t>27</w:t>
      </w:r>
      <w:r w:rsidR="00331314">
        <w:rPr>
          <w:sz w:val="22"/>
          <w:szCs w:val="22"/>
        </w:rPr>
        <w:t xml:space="preserve"> </w:t>
      </w:r>
      <w:r w:rsidR="00D14419">
        <w:rPr>
          <w:sz w:val="22"/>
          <w:szCs w:val="22"/>
        </w:rPr>
        <w:t>mayo</w:t>
      </w:r>
      <w:r w:rsidR="00331314">
        <w:rPr>
          <w:sz w:val="22"/>
          <w:szCs w:val="22"/>
        </w:rPr>
        <w:t xml:space="preserve"> </w:t>
      </w:r>
      <w:r w:rsidR="00DB6548" w:rsidRPr="00331314">
        <w:rPr>
          <w:sz w:val="22"/>
          <w:szCs w:val="22"/>
        </w:rPr>
        <w:t>de 202</w:t>
      </w:r>
      <w:r w:rsidR="00D14419" w:rsidRPr="00331314">
        <w:rPr>
          <w:sz w:val="22"/>
          <w:szCs w:val="22"/>
        </w:rPr>
        <w:t>6</w:t>
      </w:r>
      <w:r w:rsidR="00DB6548" w:rsidRPr="00331314">
        <w:rPr>
          <w:sz w:val="22"/>
          <w:szCs w:val="22"/>
        </w:rPr>
        <w:t xml:space="preserve">. </w:t>
      </w:r>
    </w:p>
    <w:p w14:paraId="29A2DCF4" w14:textId="3AE08F2C" w:rsidR="006C362A" w:rsidRPr="008D3D0A" w:rsidRDefault="006C362A" w:rsidP="006C362A">
      <w:pPr>
        <w:numPr>
          <w:ilvl w:val="0"/>
          <w:numId w:val="30"/>
        </w:numPr>
        <w:ind w:right="-271"/>
        <w:rPr>
          <w:sz w:val="22"/>
          <w:szCs w:val="22"/>
        </w:rPr>
      </w:pPr>
      <w:r w:rsidRPr="008D3D0A">
        <w:rPr>
          <w:sz w:val="22"/>
          <w:szCs w:val="22"/>
          <w:u w:val="single"/>
        </w:rPr>
        <w:t>Período de Subasta</w:t>
      </w:r>
      <w:r w:rsidRPr="008D3D0A">
        <w:rPr>
          <w:sz w:val="22"/>
          <w:szCs w:val="22"/>
        </w:rPr>
        <w:t xml:space="preserve">: Tendrá lugar el día </w:t>
      </w:r>
      <w:r w:rsidR="00D14419">
        <w:rPr>
          <w:rFonts w:eastAsia="Arial Unicode MS"/>
          <w:sz w:val="22"/>
          <w:szCs w:val="22"/>
        </w:rPr>
        <w:t>28</w:t>
      </w:r>
      <w:r w:rsidR="00331314">
        <w:rPr>
          <w:rFonts w:eastAsia="Arial Unicode MS"/>
          <w:sz w:val="22"/>
          <w:szCs w:val="22"/>
        </w:rPr>
        <w:t xml:space="preserve"> </w:t>
      </w:r>
      <w:r>
        <w:rPr>
          <w:rFonts w:eastAsia="Arial Unicode MS"/>
          <w:sz w:val="22"/>
          <w:szCs w:val="22"/>
        </w:rPr>
        <w:t>de mayo</w:t>
      </w:r>
      <w:r w:rsidR="00DB6548">
        <w:rPr>
          <w:rFonts w:eastAsia="Arial Unicode MS"/>
          <w:sz w:val="22"/>
          <w:szCs w:val="22"/>
        </w:rPr>
        <w:t xml:space="preserve"> </w:t>
      </w:r>
      <w:r w:rsidR="003D2B72" w:rsidRPr="008D3D0A">
        <w:rPr>
          <w:sz w:val="22"/>
          <w:szCs w:val="22"/>
        </w:rPr>
        <w:t>de 202</w:t>
      </w:r>
      <w:r w:rsidR="00560084">
        <w:rPr>
          <w:sz w:val="22"/>
          <w:szCs w:val="22"/>
        </w:rPr>
        <w:t>6</w:t>
      </w:r>
      <w:r w:rsidRPr="008D3D0A">
        <w:rPr>
          <w:sz w:val="22"/>
          <w:szCs w:val="22"/>
        </w:rPr>
        <w:t xml:space="preserve"> en el horario de 10:00 a 16:00 horas.</w:t>
      </w:r>
    </w:p>
    <w:p w14:paraId="680340AC" w14:textId="747C8852" w:rsidR="006C362A" w:rsidRPr="005336CD" w:rsidRDefault="006C362A" w:rsidP="006C362A">
      <w:pPr>
        <w:numPr>
          <w:ilvl w:val="0"/>
          <w:numId w:val="30"/>
        </w:numPr>
        <w:ind w:right="-271"/>
        <w:rPr>
          <w:sz w:val="22"/>
          <w:szCs w:val="22"/>
        </w:rPr>
      </w:pPr>
      <w:r w:rsidRPr="008D3D0A">
        <w:rPr>
          <w:sz w:val="22"/>
          <w:szCs w:val="22"/>
          <w:u w:val="single"/>
        </w:rPr>
        <w:t xml:space="preserve">Fecha de Emisión y </w:t>
      </w:r>
      <w:r w:rsidRPr="005336CD">
        <w:rPr>
          <w:sz w:val="22"/>
          <w:szCs w:val="22"/>
          <w:u w:val="single"/>
        </w:rPr>
        <w:t>Liquidación</w:t>
      </w:r>
      <w:r w:rsidRPr="005336CD">
        <w:rPr>
          <w:sz w:val="22"/>
          <w:szCs w:val="22"/>
        </w:rPr>
        <w:t xml:space="preserve">: Será el </w:t>
      </w:r>
      <w:r w:rsidR="00560084">
        <w:rPr>
          <w:sz w:val="22"/>
          <w:szCs w:val="22"/>
        </w:rPr>
        <w:t>29</w:t>
      </w:r>
      <w:r w:rsidR="00331314" w:rsidDel="00331314">
        <w:rPr>
          <w:sz w:val="22"/>
          <w:szCs w:val="22"/>
        </w:rPr>
        <w:t xml:space="preserve"> </w:t>
      </w:r>
      <w:r>
        <w:rPr>
          <w:rFonts w:eastAsia="Arial Unicode MS"/>
          <w:sz w:val="22"/>
          <w:szCs w:val="22"/>
        </w:rPr>
        <w:t>de mayo</w:t>
      </w:r>
      <w:r w:rsidR="00DB6548" w:rsidRPr="005336CD">
        <w:rPr>
          <w:sz w:val="22"/>
          <w:szCs w:val="22"/>
        </w:rPr>
        <w:t xml:space="preserve"> </w:t>
      </w:r>
      <w:r w:rsidRPr="005336CD">
        <w:rPr>
          <w:sz w:val="22"/>
          <w:szCs w:val="22"/>
        </w:rPr>
        <w:t>de 202</w:t>
      </w:r>
      <w:r w:rsidR="00560084">
        <w:rPr>
          <w:sz w:val="22"/>
          <w:szCs w:val="22"/>
        </w:rPr>
        <w:t>6</w:t>
      </w:r>
      <w:r w:rsidRPr="005336CD">
        <w:rPr>
          <w:sz w:val="22"/>
          <w:szCs w:val="22"/>
        </w:rPr>
        <w:t>.</w:t>
      </w:r>
    </w:p>
    <w:p w14:paraId="5FD503FD" w14:textId="77777777" w:rsidR="006C362A" w:rsidRPr="008D3D0A" w:rsidRDefault="006C362A" w:rsidP="006C362A">
      <w:pPr>
        <w:ind w:right="-271"/>
        <w:rPr>
          <w:sz w:val="22"/>
          <w:szCs w:val="22"/>
        </w:rPr>
      </w:pPr>
    </w:p>
    <w:p w14:paraId="0A06E445" w14:textId="77777777" w:rsidR="006C362A" w:rsidRPr="008D3D0A" w:rsidRDefault="006C362A" w:rsidP="006C362A">
      <w:pPr>
        <w:numPr>
          <w:ilvl w:val="0"/>
          <w:numId w:val="28"/>
        </w:numPr>
        <w:ind w:right="-271" w:hanging="720"/>
        <w:rPr>
          <w:sz w:val="22"/>
          <w:szCs w:val="22"/>
        </w:rPr>
      </w:pPr>
      <w:r w:rsidRPr="008D3D0A">
        <w:rPr>
          <w:sz w:val="22"/>
          <w:szCs w:val="22"/>
        </w:rPr>
        <w:t xml:space="preserve">Finalmente, el Oferente reconoce que el </w:t>
      </w:r>
      <w:r w:rsidR="00BE4EE7">
        <w:rPr>
          <w:sz w:val="22"/>
          <w:szCs w:val="22"/>
        </w:rPr>
        <w:t>Co-</w:t>
      </w:r>
      <w:r w:rsidRPr="008D3D0A">
        <w:rPr>
          <w:sz w:val="22"/>
          <w:szCs w:val="22"/>
        </w:rPr>
        <w:t xml:space="preserve">Colocador se reserva el derecho de no aceptar las Órdenes de Compra que no cumplan con todos los requisitos establecidos en la normativa </w:t>
      </w:r>
      <w:r w:rsidRPr="008D3D0A">
        <w:rPr>
          <w:sz w:val="22"/>
          <w:szCs w:val="22"/>
        </w:rPr>
        <w:lastRenderedPageBreak/>
        <w:t xml:space="preserve">aplicable en materia de prevención del lavado de activos dispuestos por la Ley de Lavado de Activos y las Normas UIF. </w:t>
      </w:r>
    </w:p>
    <w:p w14:paraId="456FD8FF" w14:textId="77777777" w:rsidR="006C362A" w:rsidRPr="008D3D0A" w:rsidRDefault="006C362A" w:rsidP="006C362A">
      <w:pPr>
        <w:ind w:right="-271" w:firstLine="708"/>
        <w:rPr>
          <w:sz w:val="22"/>
          <w:szCs w:val="22"/>
        </w:rPr>
      </w:pPr>
    </w:p>
    <w:p w14:paraId="6EE495BC" w14:textId="77777777" w:rsidR="006C362A" w:rsidRPr="008D3D0A" w:rsidRDefault="006C362A" w:rsidP="006C362A">
      <w:pPr>
        <w:numPr>
          <w:ilvl w:val="0"/>
          <w:numId w:val="29"/>
        </w:numPr>
        <w:tabs>
          <w:tab w:val="left" w:pos="825"/>
        </w:tabs>
        <w:ind w:right="-271"/>
        <w:rPr>
          <w:sz w:val="22"/>
          <w:szCs w:val="22"/>
          <w:u w:val="single"/>
        </w:rPr>
      </w:pPr>
      <w:r w:rsidRPr="008D3D0A">
        <w:rPr>
          <w:sz w:val="22"/>
          <w:szCs w:val="22"/>
          <w:u w:val="single"/>
        </w:rPr>
        <w:t>Responsabilidad</w:t>
      </w:r>
    </w:p>
    <w:p w14:paraId="52514B1A" w14:textId="77777777" w:rsidR="006C362A" w:rsidRPr="008D3D0A" w:rsidRDefault="006C362A" w:rsidP="006C362A">
      <w:pPr>
        <w:ind w:firstLine="708"/>
        <w:rPr>
          <w:sz w:val="22"/>
          <w:szCs w:val="22"/>
        </w:rPr>
      </w:pPr>
    </w:p>
    <w:p w14:paraId="13BAFD63" w14:textId="77777777" w:rsidR="006C362A" w:rsidRPr="008D3D0A" w:rsidRDefault="006C362A" w:rsidP="00AA1E12">
      <w:pPr>
        <w:ind w:right="-281" w:firstLine="708"/>
        <w:rPr>
          <w:sz w:val="22"/>
          <w:szCs w:val="22"/>
        </w:rPr>
      </w:pPr>
      <w:r w:rsidRPr="008D3D0A">
        <w:rPr>
          <w:sz w:val="22"/>
          <w:szCs w:val="22"/>
        </w:rPr>
        <w:t xml:space="preserve">Con excepción de lo dispuesto en el artículo 120 de la Ley </w:t>
      </w:r>
      <w:proofErr w:type="spellStart"/>
      <w:r w:rsidRPr="008D3D0A">
        <w:rPr>
          <w:sz w:val="22"/>
          <w:szCs w:val="22"/>
        </w:rPr>
        <w:t>N°</w:t>
      </w:r>
      <w:proofErr w:type="spellEnd"/>
      <w:r w:rsidRPr="008D3D0A">
        <w:rPr>
          <w:sz w:val="22"/>
          <w:szCs w:val="22"/>
        </w:rPr>
        <w:t xml:space="preserve"> 26.831 con sus modificatorias y suplementarias, incluyendo, sin limitación, la Ley </w:t>
      </w:r>
      <w:proofErr w:type="spellStart"/>
      <w:r w:rsidRPr="008D3D0A">
        <w:rPr>
          <w:sz w:val="22"/>
          <w:szCs w:val="22"/>
        </w:rPr>
        <w:t>N°</w:t>
      </w:r>
      <w:proofErr w:type="spellEnd"/>
      <w:r w:rsidRPr="008D3D0A">
        <w:rPr>
          <w:sz w:val="22"/>
          <w:szCs w:val="22"/>
        </w:rPr>
        <w:t xml:space="preserve"> 27.440 y el Decreto </w:t>
      </w:r>
      <w:proofErr w:type="spellStart"/>
      <w:r w:rsidRPr="008D3D0A">
        <w:rPr>
          <w:sz w:val="22"/>
          <w:szCs w:val="22"/>
        </w:rPr>
        <w:t>N°</w:t>
      </w:r>
      <w:proofErr w:type="spellEnd"/>
      <w:r w:rsidRPr="008D3D0A">
        <w:rPr>
          <w:sz w:val="22"/>
          <w:szCs w:val="22"/>
        </w:rPr>
        <w:t xml:space="preserve"> 471/2018 la (“</w:t>
      </w:r>
      <w:r w:rsidRPr="008D3D0A">
        <w:rPr>
          <w:sz w:val="22"/>
          <w:szCs w:val="22"/>
          <w:u w:val="single"/>
        </w:rPr>
        <w:t>Ley de Mercado de Capitales</w:t>
      </w:r>
      <w:r w:rsidRPr="008D3D0A">
        <w:rPr>
          <w:sz w:val="22"/>
          <w:szCs w:val="22"/>
        </w:rPr>
        <w:t xml:space="preserve">”), el </w:t>
      </w:r>
      <w:r w:rsidR="00BE4EE7">
        <w:rPr>
          <w:sz w:val="22"/>
          <w:szCs w:val="22"/>
        </w:rPr>
        <w:t>Co-</w:t>
      </w:r>
      <w:r w:rsidRPr="008D3D0A">
        <w:rPr>
          <w:sz w:val="22"/>
          <w:szCs w:val="22"/>
        </w:rPr>
        <w:t xml:space="preserve">Colocador no asume ningún tipo de responsabilidad por los daños y perjuicios que pudiera sufrir el Oferente, directa o indirectamente relacionados con su inversión en las Obligaciones Negociables, sea cual fuere el origen de tales daños y perjuicios. En particular, el </w:t>
      </w:r>
      <w:r w:rsidR="00BE4EE7">
        <w:rPr>
          <w:sz w:val="22"/>
          <w:szCs w:val="22"/>
        </w:rPr>
        <w:t>Co-</w:t>
      </w:r>
      <w:r w:rsidRPr="008D3D0A">
        <w:rPr>
          <w:sz w:val="22"/>
          <w:szCs w:val="22"/>
        </w:rPr>
        <w:t xml:space="preserve">Colocador no responderá ante el Oferente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en ningún caso por la solvencia o incumplimiento de las entidades, instituciones y personas con las que opere o realice las transacciones directa o indirectamente relacionadas con la emisión y suscripción de las Obligaciones Negociables. Las Obligaciones Negociables no cuentan con un mercado secundario asegurado. Ni el </w:t>
      </w:r>
      <w:r w:rsidR="00BE4EE7">
        <w:rPr>
          <w:sz w:val="22"/>
          <w:szCs w:val="22"/>
        </w:rPr>
        <w:t>Co-</w:t>
      </w:r>
      <w:r w:rsidRPr="008D3D0A">
        <w:rPr>
          <w:sz w:val="22"/>
          <w:szCs w:val="22"/>
        </w:rPr>
        <w:t xml:space="preserve">Colocador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pueden brindar garantías ni responderán acerca de la liquidez ni de la existencia de un mercado secundario </w:t>
      </w:r>
      <w:proofErr w:type="gramStart"/>
      <w:r w:rsidRPr="008D3D0A">
        <w:rPr>
          <w:sz w:val="22"/>
          <w:szCs w:val="22"/>
        </w:rPr>
        <w:t>en relación a</w:t>
      </w:r>
      <w:proofErr w:type="gramEnd"/>
      <w:r w:rsidRPr="008D3D0A">
        <w:rPr>
          <w:sz w:val="22"/>
          <w:szCs w:val="22"/>
        </w:rPr>
        <w:t xml:space="preserve"> las mismas.</w:t>
      </w:r>
    </w:p>
    <w:p w14:paraId="079789BF" w14:textId="77777777" w:rsidR="006C362A" w:rsidRPr="008D3D0A" w:rsidRDefault="006C362A" w:rsidP="006C362A">
      <w:pPr>
        <w:ind w:right="-271"/>
        <w:rPr>
          <w:sz w:val="22"/>
          <w:szCs w:val="22"/>
        </w:rPr>
      </w:pPr>
    </w:p>
    <w:p w14:paraId="5B8C2280" w14:textId="77777777" w:rsidR="006C362A" w:rsidRPr="008D3D0A" w:rsidRDefault="006C362A" w:rsidP="006C362A">
      <w:pPr>
        <w:numPr>
          <w:ilvl w:val="0"/>
          <w:numId w:val="29"/>
        </w:numPr>
        <w:tabs>
          <w:tab w:val="left" w:pos="825"/>
        </w:tabs>
        <w:ind w:right="-271"/>
        <w:rPr>
          <w:sz w:val="22"/>
          <w:szCs w:val="22"/>
          <w:u w:val="single"/>
        </w:rPr>
      </w:pPr>
      <w:bookmarkStart w:id="1" w:name="_1fob9te" w:colFirst="0" w:colLast="0"/>
      <w:bookmarkEnd w:id="1"/>
      <w:r w:rsidRPr="008D3D0A">
        <w:rPr>
          <w:sz w:val="22"/>
          <w:szCs w:val="22"/>
          <w:u w:val="single"/>
        </w:rPr>
        <w:t>Cláusula Arbitral</w:t>
      </w:r>
    </w:p>
    <w:p w14:paraId="2A147898" w14:textId="77777777" w:rsidR="006C362A" w:rsidRPr="008D3D0A" w:rsidRDefault="006C362A" w:rsidP="006C362A">
      <w:pPr>
        <w:ind w:right="-271" w:firstLine="708"/>
        <w:rPr>
          <w:sz w:val="22"/>
          <w:szCs w:val="22"/>
          <w:u w:val="single"/>
        </w:rPr>
      </w:pPr>
      <w:bookmarkStart w:id="2" w:name="_DV_C135"/>
    </w:p>
    <w:p w14:paraId="6E632EDD" w14:textId="77777777" w:rsidR="006C362A" w:rsidRDefault="006C362A" w:rsidP="006C362A">
      <w:pPr>
        <w:ind w:right="-271" w:firstLine="720"/>
        <w:rPr>
          <w:sz w:val="22"/>
          <w:szCs w:val="22"/>
        </w:rPr>
      </w:pPr>
      <w:r w:rsidRPr="008D3D0A">
        <w:rPr>
          <w:sz w:val="22"/>
          <w:szCs w:val="22"/>
        </w:rPr>
        <w:t xml:space="preserve">Finalmente, todo asunto o controversia vinculada o relacionada con las Obligaciones Negociables, será dirimida por el Tribunal de Arbitraje de la Bolsa de Comercio de Buenos Aires o el que en el futuro lo reemplace de conformidad con el artículo 46 de la Ley de Mercado de Capitales. No </w:t>
      </w:r>
      <w:proofErr w:type="gramStart"/>
      <w:r w:rsidRPr="008D3D0A">
        <w:rPr>
          <w:sz w:val="22"/>
          <w:szCs w:val="22"/>
        </w:rPr>
        <w:t>obstante</w:t>
      </w:r>
      <w:proofErr w:type="gramEnd"/>
      <w:r w:rsidRPr="008D3D0A">
        <w:rPr>
          <w:sz w:val="22"/>
          <w:szCs w:val="22"/>
        </w:rPr>
        <w:t xml:space="preserve"> lo anterior, los inversores tienen el derecho de optar por acudir a los tribunales judiciales competentes de la República Argentina. </w:t>
      </w:r>
      <w:bookmarkEnd w:id="2"/>
      <w:r w:rsidRPr="008D3D0A">
        <w:rPr>
          <w:sz w:val="22"/>
          <w:szCs w:val="22"/>
        </w:rPr>
        <w:t>Asimismo, en los casos en que la ley establezca la acumulación de acciones entabladas con idéntica finalidad ante un solo tribunal, la acumulación se efectuará ante el tribunal judicial.</w:t>
      </w:r>
    </w:p>
    <w:p w14:paraId="6E09D7B5" w14:textId="77777777" w:rsidR="00BD3455" w:rsidRDefault="00BD3455" w:rsidP="006C362A">
      <w:pPr>
        <w:ind w:right="-271" w:firstLine="720"/>
        <w:rPr>
          <w:sz w:val="22"/>
          <w:szCs w:val="22"/>
        </w:rPr>
      </w:pPr>
    </w:p>
    <w:p w14:paraId="0AA52BAD" w14:textId="46AEACE2" w:rsidR="00BD3455" w:rsidRPr="000F66AF" w:rsidRDefault="00F91CFF" w:rsidP="000F66AF">
      <w:pPr>
        <w:pStyle w:val="Prrafodelista"/>
        <w:numPr>
          <w:ilvl w:val="0"/>
          <w:numId w:val="31"/>
        </w:numPr>
        <w:rPr>
          <w:sz w:val="22"/>
          <w:szCs w:val="22"/>
        </w:rPr>
      </w:pPr>
      <w:r w:rsidRPr="000F66AF">
        <w:rPr>
          <w:sz w:val="22"/>
          <w:szCs w:val="22"/>
        </w:rPr>
        <w:t xml:space="preserve">    </w:t>
      </w:r>
      <w:r w:rsidRPr="000F66AF">
        <w:rPr>
          <w:sz w:val="22"/>
          <w:szCs w:val="22"/>
          <w:u w:val="single"/>
        </w:rPr>
        <w:t>Seleccionar la categoría de Inversor Calificado</w:t>
      </w:r>
      <w:r w:rsidRPr="00F91CFF">
        <w:rPr>
          <w:b/>
          <w:bCs/>
          <w:sz w:val="22"/>
          <w:szCs w:val="22"/>
        </w:rPr>
        <w:t xml:space="preserve">: </w:t>
      </w:r>
      <w:r w:rsidRPr="00F91CFF">
        <w:rPr>
          <w:sz w:val="22"/>
          <w:szCs w:val="22"/>
        </w:rPr>
        <w:t xml:space="preserve">(indicar con una X la opción que corresponda): </w:t>
      </w:r>
      <w:r w:rsidRPr="000F66AF">
        <w:rPr>
          <w:sz w:val="22"/>
          <w:szCs w:val="22"/>
        </w:rPr>
        <w:t xml:space="preserve">    </w:t>
      </w:r>
    </w:p>
    <w:p w14:paraId="7D893521" w14:textId="77777777" w:rsidR="00F91CFF" w:rsidRPr="00AF5F43" w:rsidRDefault="00F91CFF" w:rsidP="00F91CFF">
      <w:pPr>
        <w:rPr>
          <w:sz w:val="22"/>
          <w:szCs w:val="22"/>
        </w:rPr>
      </w:pPr>
    </w:p>
    <w:p w14:paraId="13C8366A" w14:textId="77777777" w:rsidR="00F91CFF" w:rsidRPr="00AF5F43" w:rsidRDefault="00F91CFF" w:rsidP="00F91CFF">
      <w:pPr>
        <w:numPr>
          <w:ilvl w:val="0"/>
          <w:numId w:val="36"/>
        </w:numPr>
        <w:rPr>
          <w:sz w:val="22"/>
          <w:szCs w:val="22"/>
        </w:rPr>
      </w:pPr>
      <w:r w:rsidRPr="00AF5F43">
        <w:rPr>
          <w:sz w:val="22"/>
          <w:szCs w:val="22"/>
        </w:rPr>
        <w:t xml:space="preserve">(__) el Estado Nacional, las Provincias y Municipalidades, Entidades Autárquicas, Sociedades y Empresas del Estado; </w:t>
      </w:r>
    </w:p>
    <w:p w14:paraId="02DC4B11" w14:textId="77777777" w:rsidR="00F91CFF" w:rsidRPr="00AF5F43" w:rsidRDefault="00F91CFF" w:rsidP="00F91CFF">
      <w:pPr>
        <w:numPr>
          <w:ilvl w:val="0"/>
          <w:numId w:val="36"/>
        </w:numPr>
        <w:rPr>
          <w:sz w:val="22"/>
          <w:szCs w:val="22"/>
        </w:rPr>
      </w:pPr>
      <w:r w:rsidRPr="00AF5F43">
        <w:rPr>
          <w:sz w:val="22"/>
          <w:szCs w:val="22"/>
        </w:rPr>
        <w:t xml:space="preserve">(__) Organismos Internacionales y Personas Jurídicas de Derecho Público; </w:t>
      </w:r>
    </w:p>
    <w:p w14:paraId="58387463" w14:textId="77777777" w:rsidR="00F91CFF" w:rsidRPr="00AF5F43" w:rsidRDefault="00F91CFF" w:rsidP="00F91CFF">
      <w:pPr>
        <w:numPr>
          <w:ilvl w:val="0"/>
          <w:numId w:val="36"/>
        </w:numPr>
        <w:rPr>
          <w:sz w:val="22"/>
          <w:szCs w:val="22"/>
        </w:rPr>
      </w:pPr>
      <w:r w:rsidRPr="00AF5F43">
        <w:rPr>
          <w:sz w:val="22"/>
          <w:szCs w:val="22"/>
        </w:rPr>
        <w:t xml:space="preserve">(__) Fondos Fiduciarios Públicos; </w:t>
      </w:r>
    </w:p>
    <w:p w14:paraId="08D5D010" w14:textId="77777777" w:rsidR="00F91CFF" w:rsidRPr="00AF5F43" w:rsidRDefault="00F91CFF" w:rsidP="00F91CFF">
      <w:pPr>
        <w:numPr>
          <w:ilvl w:val="0"/>
          <w:numId w:val="36"/>
        </w:numPr>
        <w:rPr>
          <w:sz w:val="22"/>
          <w:szCs w:val="22"/>
        </w:rPr>
      </w:pPr>
      <w:r w:rsidRPr="00AF5F43">
        <w:rPr>
          <w:sz w:val="22"/>
          <w:szCs w:val="22"/>
        </w:rPr>
        <w:t xml:space="preserve">(__) la Administración Nacional de la Seguridad Social (ANSES) – Fondo de Garantía de Sustentabilidad (FGS); </w:t>
      </w:r>
    </w:p>
    <w:p w14:paraId="0D9BB4FB" w14:textId="77777777" w:rsidR="00F91CFF" w:rsidRPr="00AF5F43" w:rsidRDefault="00F91CFF" w:rsidP="00F91CFF">
      <w:pPr>
        <w:numPr>
          <w:ilvl w:val="0"/>
          <w:numId w:val="36"/>
        </w:numPr>
        <w:rPr>
          <w:sz w:val="22"/>
          <w:szCs w:val="22"/>
        </w:rPr>
      </w:pPr>
      <w:r w:rsidRPr="00AF5F43">
        <w:rPr>
          <w:sz w:val="22"/>
          <w:szCs w:val="22"/>
        </w:rPr>
        <w:t xml:space="preserve">(__) Cajas Previsionales; </w:t>
      </w:r>
    </w:p>
    <w:p w14:paraId="297AB962" w14:textId="77777777" w:rsidR="00F91CFF" w:rsidRPr="00AF5F43" w:rsidRDefault="00F91CFF" w:rsidP="00F91CFF">
      <w:pPr>
        <w:numPr>
          <w:ilvl w:val="0"/>
          <w:numId w:val="36"/>
        </w:numPr>
        <w:rPr>
          <w:sz w:val="22"/>
          <w:szCs w:val="22"/>
        </w:rPr>
      </w:pPr>
      <w:r w:rsidRPr="00AF5F43">
        <w:rPr>
          <w:sz w:val="22"/>
          <w:szCs w:val="22"/>
        </w:rPr>
        <w:t xml:space="preserve">(__) Bancos y Entidades Financieras Públicas y Privadas; </w:t>
      </w:r>
    </w:p>
    <w:p w14:paraId="6426A0EB" w14:textId="77777777" w:rsidR="00F91CFF" w:rsidRPr="00AF5F43" w:rsidRDefault="00F91CFF" w:rsidP="00F91CFF">
      <w:pPr>
        <w:numPr>
          <w:ilvl w:val="0"/>
          <w:numId w:val="36"/>
        </w:numPr>
        <w:rPr>
          <w:sz w:val="22"/>
          <w:szCs w:val="22"/>
        </w:rPr>
      </w:pPr>
      <w:r w:rsidRPr="00AF5F43">
        <w:rPr>
          <w:sz w:val="22"/>
          <w:szCs w:val="22"/>
        </w:rPr>
        <w:t xml:space="preserve">(__) Fondos Comunes de Inversión; </w:t>
      </w:r>
    </w:p>
    <w:p w14:paraId="38F839AE" w14:textId="77777777" w:rsidR="00F91CFF" w:rsidRPr="00AF5F43" w:rsidRDefault="00F91CFF" w:rsidP="00F91CFF">
      <w:pPr>
        <w:numPr>
          <w:ilvl w:val="0"/>
          <w:numId w:val="36"/>
        </w:numPr>
        <w:rPr>
          <w:sz w:val="22"/>
          <w:szCs w:val="22"/>
        </w:rPr>
      </w:pPr>
      <w:r w:rsidRPr="00AF5F43">
        <w:rPr>
          <w:sz w:val="22"/>
          <w:szCs w:val="22"/>
        </w:rPr>
        <w:t xml:space="preserve">(__) Fideicomisos Financieros con oferta pública; </w:t>
      </w:r>
    </w:p>
    <w:p w14:paraId="25C987AD" w14:textId="77777777" w:rsidR="00F91CFF" w:rsidRPr="00AF5F43" w:rsidRDefault="00F91CFF" w:rsidP="00F91CFF">
      <w:pPr>
        <w:numPr>
          <w:ilvl w:val="0"/>
          <w:numId w:val="36"/>
        </w:numPr>
        <w:rPr>
          <w:sz w:val="22"/>
          <w:szCs w:val="22"/>
        </w:rPr>
      </w:pPr>
      <w:r w:rsidRPr="00AF5F43">
        <w:rPr>
          <w:sz w:val="22"/>
          <w:szCs w:val="22"/>
        </w:rPr>
        <w:t xml:space="preserve">(__) Compañías de Seguros, de Reaseguros y Aseguradoras de Riesgos de Trabajo; </w:t>
      </w:r>
    </w:p>
    <w:p w14:paraId="3F66CBEB" w14:textId="77777777" w:rsidR="00F91CFF" w:rsidRPr="00AF5F43" w:rsidRDefault="00F91CFF" w:rsidP="00F91CFF">
      <w:pPr>
        <w:numPr>
          <w:ilvl w:val="0"/>
          <w:numId w:val="36"/>
        </w:numPr>
        <w:rPr>
          <w:sz w:val="22"/>
          <w:szCs w:val="22"/>
        </w:rPr>
      </w:pPr>
      <w:r w:rsidRPr="00AF5F43">
        <w:rPr>
          <w:sz w:val="22"/>
          <w:szCs w:val="22"/>
        </w:rPr>
        <w:t xml:space="preserve">(__) Sociedades de Garantía Recíproca; </w:t>
      </w:r>
    </w:p>
    <w:p w14:paraId="65A9C891" w14:textId="77777777" w:rsidR="00F91CFF" w:rsidRPr="00AF5F43" w:rsidRDefault="00F91CFF" w:rsidP="00F91CFF">
      <w:pPr>
        <w:numPr>
          <w:ilvl w:val="0"/>
          <w:numId w:val="36"/>
        </w:numPr>
        <w:rPr>
          <w:sz w:val="22"/>
          <w:szCs w:val="22"/>
        </w:rPr>
      </w:pPr>
      <w:r w:rsidRPr="00AF5F43">
        <w:rPr>
          <w:sz w:val="22"/>
          <w:szCs w:val="22"/>
        </w:rPr>
        <w:t xml:space="preserve">(__) Personas Jurídicas registradas por la CNV como Agentes, cuando actúen por cuenta propia; </w:t>
      </w:r>
    </w:p>
    <w:p w14:paraId="3D80467B" w14:textId="77777777" w:rsidR="00F91CFF" w:rsidRPr="00AF5F43" w:rsidRDefault="00F91CFF" w:rsidP="00F91CFF">
      <w:pPr>
        <w:numPr>
          <w:ilvl w:val="0"/>
          <w:numId w:val="36"/>
        </w:numPr>
        <w:rPr>
          <w:sz w:val="22"/>
          <w:szCs w:val="22"/>
        </w:rPr>
      </w:pPr>
      <w:r w:rsidRPr="00AF5F43">
        <w:rPr>
          <w:sz w:val="22"/>
          <w:szCs w:val="22"/>
        </w:rPr>
        <w:t xml:space="preserve">(__) Personas humanas que se encuentren inscriptas, con carácter definitivo, en el Registro de Idóneos a cargo de la CNV; </w:t>
      </w:r>
    </w:p>
    <w:p w14:paraId="7D1CB46C" w14:textId="77777777" w:rsidR="00F91CFF" w:rsidRPr="00AF5F43" w:rsidRDefault="00F91CFF" w:rsidP="00F91CFF">
      <w:pPr>
        <w:numPr>
          <w:ilvl w:val="0"/>
          <w:numId w:val="36"/>
        </w:numPr>
        <w:rPr>
          <w:sz w:val="22"/>
          <w:szCs w:val="22"/>
        </w:rPr>
      </w:pPr>
      <w:r w:rsidRPr="00AF5F43">
        <w:rPr>
          <w:sz w:val="22"/>
          <w:szCs w:val="22"/>
        </w:rPr>
        <w:t>(__) Personas humanas o jurídicas, distintas de las enunciadas en los incisos anteriores, que al momento de efectuar la inversión cuenten con inversiones en valores negociables y/o depósitos en entidades financieras por un monto equivalente a Unidades de Valor Adquisitivo trescientas cincuenta mil (UVA 350.000); y</w:t>
      </w:r>
    </w:p>
    <w:p w14:paraId="514287F9" w14:textId="77777777" w:rsidR="00F91CFF" w:rsidRPr="00AF5F43" w:rsidRDefault="00F91CFF" w:rsidP="00F91CFF">
      <w:pPr>
        <w:numPr>
          <w:ilvl w:val="0"/>
          <w:numId w:val="36"/>
        </w:numPr>
        <w:rPr>
          <w:sz w:val="22"/>
          <w:lang w:val="es-AR"/>
        </w:rPr>
      </w:pPr>
      <w:r w:rsidRPr="00AF5F43">
        <w:rPr>
          <w:sz w:val="22"/>
          <w:szCs w:val="22"/>
        </w:rPr>
        <w:t xml:space="preserve"> (__) Personas jurídicas constituidas en el extranjero y personas humanas con domicilio real en el extranjero.</w:t>
      </w:r>
    </w:p>
    <w:p w14:paraId="0067354D" w14:textId="77777777" w:rsidR="00F91CFF" w:rsidRPr="000F66AF" w:rsidRDefault="00F91CFF" w:rsidP="000F66AF">
      <w:pPr>
        <w:pStyle w:val="Prrafodelista"/>
        <w:ind w:left="720" w:right="-271"/>
        <w:rPr>
          <w:sz w:val="22"/>
          <w:szCs w:val="22"/>
        </w:rPr>
      </w:pPr>
    </w:p>
    <w:p w14:paraId="12747649" w14:textId="77777777" w:rsidR="006C362A" w:rsidRPr="008D3D0A" w:rsidRDefault="006C362A" w:rsidP="006C362A">
      <w:pPr>
        <w:ind w:right="-271"/>
        <w:rPr>
          <w:sz w:val="22"/>
          <w:szCs w:val="22"/>
        </w:rPr>
      </w:pPr>
    </w:p>
    <w:p w14:paraId="7778B473" w14:textId="362B452D" w:rsidR="00F91CFF" w:rsidRPr="008D3D0A" w:rsidRDefault="006C362A" w:rsidP="006C362A">
      <w:pPr>
        <w:numPr>
          <w:ilvl w:val="0"/>
          <w:numId w:val="31"/>
        </w:numPr>
        <w:tabs>
          <w:tab w:val="clear" w:pos="720"/>
        </w:tabs>
        <w:ind w:right="-271" w:hanging="294"/>
        <w:rPr>
          <w:sz w:val="22"/>
          <w:szCs w:val="22"/>
          <w:u w:val="single"/>
        </w:rPr>
      </w:pPr>
      <w:r w:rsidRPr="008D3D0A">
        <w:rPr>
          <w:sz w:val="22"/>
          <w:szCs w:val="22"/>
          <w:u w:val="single"/>
        </w:rPr>
        <w:t>Seleccionar la categoría de inversor institucional (indicar con una X la opción que corresponda</w:t>
      </w:r>
      <w:r w:rsidRPr="008D3D0A">
        <w:rPr>
          <w:sz w:val="22"/>
          <w:szCs w:val="22"/>
        </w:rPr>
        <w:t>)</w:t>
      </w:r>
    </w:p>
    <w:p w14:paraId="2A1DA776" w14:textId="3509987B" w:rsidR="00F91CFF" w:rsidRPr="008D3D0A" w:rsidRDefault="006C362A" w:rsidP="000F66AF">
      <w:pPr>
        <w:ind w:left="720" w:right="-271"/>
        <w:rPr>
          <w:lang w:eastAsia="es-AR"/>
        </w:rPr>
      </w:pPr>
      <w:r w:rsidRPr="008D3D0A">
        <w:rPr>
          <w:lang w:eastAsia="es-AR"/>
        </w:rPr>
        <w:t xml:space="preserve">(1) inversor local: </w:t>
      </w:r>
    </w:p>
    <w:p w14:paraId="0C55D4AE" w14:textId="4C2B64F3" w:rsidR="00F91CFF" w:rsidRPr="008D3D0A" w:rsidRDefault="006C362A" w:rsidP="000F66AF">
      <w:pPr>
        <w:ind w:left="720" w:right="-271"/>
        <w:rPr>
          <w:sz w:val="22"/>
          <w:szCs w:val="22"/>
        </w:rPr>
      </w:pPr>
      <w:proofErr w:type="gramStart"/>
      <w:r w:rsidRPr="008D3D0A">
        <w:rPr>
          <w:sz w:val="22"/>
          <w:szCs w:val="22"/>
        </w:rPr>
        <w:lastRenderedPageBreak/>
        <w:t>(  )</w:t>
      </w:r>
      <w:proofErr w:type="gramEnd"/>
      <w:r w:rsidRPr="008D3D0A">
        <w:rPr>
          <w:sz w:val="22"/>
          <w:szCs w:val="22"/>
        </w:rPr>
        <w:t xml:space="preserve"> Compañía de Seguros.</w:t>
      </w:r>
    </w:p>
    <w:p w14:paraId="71CDBC03" w14:textId="37CC95F2" w:rsidR="00F91CFF" w:rsidRPr="008D3D0A" w:rsidRDefault="006C362A" w:rsidP="000F66AF">
      <w:pPr>
        <w:ind w:left="720" w:right="-271"/>
        <w:rPr>
          <w:sz w:val="22"/>
          <w:szCs w:val="22"/>
        </w:rPr>
      </w:pPr>
      <w:proofErr w:type="gramStart"/>
      <w:r w:rsidRPr="008D3D0A">
        <w:rPr>
          <w:sz w:val="22"/>
          <w:szCs w:val="22"/>
        </w:rPr>
        <w:t>(  )</w:t>
      </w:r>
      <w:proofErr w:type="gramEnd"/>
      <w:r w:rsidRPr="008D3D0A">
        <w:rPr>
          <w:sz w:val="22"/>
          <w:szCs w:val="22"/>
        </w:rPr>
        <w:t xml:space="preserve"> Fondo Común de Inversión.</w:t>
      </w:r>
    </w:p>
    <w:p w14:paraId="703653DB" w14:textId="3EA12C52" w:rsidR="00F91CFF" w:rsidRPr="008D3D0A" w:rsidRDefault="006C362A" w:rsidP="000F66AF">
      <w:pPr>
        <w:ind w:left="720" w:right="-271"/>
        <w:rPr>
          <w:sz w:val="22"/>
          <w:szCs w:val="22"/>
        </w:rPr>
      </w:pPr>
      <w:proofErr w:type="gramStart"/>
      <w:r w:rsidRPr="008D3D0A">
        <w:rPr>
          <w:sz w:val="22"/>
          <w:szCs w:val="22"/>
        </w:rPr>
        <w:t>(  )</w:t>
      </w:r>
      <w:proofErr w:type="gramEnd"/>
      <w:r w:rsidRPr="008D3D0A">
        <w:rPr>
          <w:sz w:val="22"/>
          <w:szCs w:val="22"/>
        </w:rPr>
        <w:t xml:space="preserve"> Entidad financiera para cartera propia.</w:t>
      </w:r>
    </w:p>
    <w:p w14:paraId="6878BCF8" w14:textId="482E2399" w:rsidR="00F91CFF" w:rsidRPr="008D3D0A" w:rsidRDefault="006C362A" w:rsidP="000F66AF">
      <w:pPr>
        <w:ind w:left="720" w:right="-271"/>
        <w:rPr>
          <w:sz w:val="22"/>
          <w:szCs w:val="22"/>
        </w:rPr>
      </w:pPr>
      <w:proofErr w:type="gramStart"/>
      <w:r w:rsidRPr="008D3D0A">
        <w:rPr>
          <w:sz w:val="22"/>
          <w:szCs w:val="22"/>
        </w:rPr>
        <w:t>(  )</w:t>
      </w:r>
      <w:proofErr w:type="gramEnd"/>
      <w:r w:rsidRPr="008D3D0A">
        <w:rPr>
          <w:sz w:val="22"/>
          <w:szCs w:val="22"/>
        </w:rPr>
        <w:t xml:space="preserve"> Agentes de liquidación y compensación y/o agentes de negociación y/o Agentes de </w:t>
      </w:r>
      <w:r w:rsidR="00C8332C">
        <w:rPr>
          <w:sz w:val="22"/>
          <w:szCs w:val="22"/>
        </w:rPr>
        <w:t>A3 Mercados</w:t>
      </w:r>
      <w:r w:rsidRPr="008D3D0A">
        <w:rPr>
          <w:sz w:val="22"/>
          <w:szCs w:val="22"/>
        </w:rPr>
        <w:t>.</w:t>
      </w:r>
    </w:p>
    <w:p w14:paraId="56E3CFCE" w14:textId="2D188E4F" w:rsidR="00F91CFF" w:rsidRPr="008D3D0A" w:rsidRDefault="006C362A" w:rsidP="000F66AF">
      <w:pPr>
        <w:ind w:left="720" w:right="-271"/>
        <w:rPr>
          <w:sz w:val="22"/>
          <w:szCs w:val="22"/>
        </w:rPr>
      </w:pPr>
      <w:proofErr w:type="gramStart"/>
      <w:r w:rsidRPr="008D3D0A">
        <w:rPr>
          <w:sz w:val="22"/>
          <w:szCs w:val="22"/>
        </w:rPr>
        <w:t>(  )</w:t>
      </w:r>
      <w:proofErr w:type="gramEnd"/>
      <w:r w:rsidRPr="008D3D0A">
        <w:rPr>
          <w:sz w:val="22"/>
          <w:szCs w:val="22"/>
        </w:rPr>
        <w:t xml:space="preserve"> Organismos públicos nacionales, incluyendo, sin limitación, la Administración Nacional de la Seguridad Social</w:t>
      </w:r>
    </w:p>
    <w:p w14:paraId="52900BEE" w14:textId="22182B7E" w:rsidR="00F91CFF" w:rsidRPr="008D3D0A" w:rsidRDefault="006C362A" w:rsidP="000F66AF">
      <w:pPr>
        <w:ind w:left="720" w:right="-271"/>
        <w:rPr>
          <w:sz w:val="22"/>
          <w:szCs w:val="22"/>
        </w:rPr>
      </w:pPr>
      <w:proofErr w:type="gramStart"/>
      <w:r w:rsidRPr="008D3D0A">
        <w:rPr>
          <w:sz w:val="22"/>
          <w:szCs w:val="22"/>
        </w:rPr>
        <w:t>(  )</w:t>
      </w:r>
      <w:proofErr w:type="gramEnd"/>
      <w:r w:rsidRPr="008D3D0A">
        <w:rPr>
          <w:sz w:val="22"/>
          <w:szCs w:val="22"/>
        </w:rPr>
        <w:t xml:space="preserve"> Otro inversor institucional. </w:t>
      </w:r>
    </w:p>
    <w:p w14:paraId="11BB594D" w14:textId="14493C7F" w:rsidR="00F91CFF" w:rsidRPr="008D3D0A" w:rsidRDefault="006C362A" w:rsidP="000F66AF">
      <w:pPr>
        <w:ind w:left="720" w:right="-271"/>
        <w:rPr>
          <w:sz w:val="22"/>
          <w:szCs w:val="22"/>
        </w:rPr>
      </w:pPr>
      <w:proofErr w:type="gramStart"/>
      <w:r w:rsidRPr="008D3D0A">
        <w:rPr>
          <w:sz w:val="22"/>
          <w:szCs w:val="22"/>
        </w:rPr>
        <w:t>(  )</w:t>
      </w:r>
      <w:proofErr w:type="gramEnd"/>
      <w:r w:rsidRPr="008D3D0A">
        <w:rPr>
          <w:sz w:val="22"/>
          <w:szCs w:val="22"/>
        </w:rPr>
        <w:t xml:space="preserve"> Cajas de previsión social, colegios o consejos profesionales, y corporativos.</w:t>
      </w:r>
    </w:p>
    <w:p w14:paraId="2F6C1B97" w14:textId="58A27EB2" w:rsidR="00F91CFF" w:rsidRDefault="006C362A" w:rsidP="00F91CFF">
      <w:pPr>
        <w:ind w:left="720" w:right="-271"/>
        <w:rPr>
          <w:sz w:val="22"/>
          <w:szCs w:val="22"/>
        </w:rPr>
      </w:pPr>
      <w:proofErr w:type="gramStart"/>
      <w:r w:rsidRPr="008D3D0A">
        <w:rPr>
          <w:sz w:val="22"/>
          <w:szCs w:val="22"/>
        </w:rPr>
        <w:t>(  )</w:t>
      </w:r>
      <w:proofErr w:type="gramEnd"/>
      <w:r w:rsidRPr="008D3D0A">
        <w:rPr>
          <w:sz w:val="22"/>
          <w:szCs w:val="22"/>
        </w:rPr>
        <w:t xml:space="preserve"> Inversor Minorista.</w:t>
      </w:r>
    </w:p>
    <w:p w14:paraId="616B33AA" w14:textId="77777777" w:rsidR="00F91CFF" w:rsidRPr="008D3D0A" w:rsidRDefault="00F91CFF" w:rsidP="000F66AF">
      <w:pPr>
        <w:ind w:left="720" w:right="-271"/>
        <w:rPr>
          <w:sz w:val="22"/>
          <w:szCs w:val="22"/>
        </w:rPr>
      </w:pPr>
    </w:p>
    <w:p w14:paraId="5AEAA076" w14:textId="6CE35318" w:rsidR="00F91CFF" w:rsidRPr="008D3D0A" w:rsidRDefault="006C362A" w:rsidP="000F66AF">
      <w:pPr>
        <w:ind w:left="720" w:right="-271"/>
        <w:rPr>
          <w:lang w:eastAsia="es-AR"/>
        </w:rPr>
      </w:pPr>
      <w:r w:rsidRPr="008D3D0A">
        <w:rPr>
          <w:lang w:eastAsia="es-AR"/>
        </w:rPr>
        <w:t xml:space="preserve">(2) inversor extranjero: </w:t>
      </w:r>
    </w:p>
    <w:p w14:paraId="7B59104C" w14:textId="67F7B727" w:rsidR="00F91CFF" w:rsidRPr="008D3D0A" w:rsidRDefault="006C362A" w:rsidP="000F66AF">
      <w:pPr>
        <w:ind w:left="720" w:right="-271"/>
        <w:rPr>
          <w:lang w:eastAsia="es-AR"/>
        </w:rPr>
      </w:pPr>
      <w:proofErr w:type="gramStart"/>
      <w:r w:rsidRPr="008D3D0A">
        <w:rPr>
          <w:lang w:eastAsia="es-AR"/>
        </w:rPr>
        <w:t>(  )</w:t>
      </w:r>
      <w:proofErr w:type="gramEnd"/>
      <w:r w:rsidRPr="008D3D0A">
        <w:rPr>
          <w:lang w:eastAsia="es-AR"/>
        </w:rPr>
        <w:t xml:space="preserve"> Inversor institucional extranjero.</w:t>
      </w:r>
    </w:p>
    <w:p w14:paraId="1A7A8FB1" w14:textId="253A41B0" w:rsidR="00F91CFF" w:rsidRPr="008D3D0A" w:rsidRDefault="006C362A" w:rsidP="000F66AF">
      <w:pPr>
        <w:ind w:left="720" w:right="-271"/>
        <w:rPr>
          <w:lang w:eastAsia="es-AR"/>
        </w:rPr>
      </w:pPr>
      <w:proofErr w:type="gramStart"/>
      <w:r w:rsidRPr="008D3D0A">
        <w:rPr>
          <w:lang w:eastAsia="es-AR"/>
        </w:rPr>
        <w:t>(  )</w:t>
      </w:r>
      <w:proofErr w:type="gramEnd"/>
      <w:r w:rsidRPr="008D3D0A">
        <w:rPr>
          <w:lang w:eastAsia="es-AR"/>
        </w:rPr>
        <w:t xml:space="preserve"> Persona humana extranjera.</w:t>
      </w:r>
    </w:p>
    <w:p w14:paraId="454296B6" w14:textId="46F6D3B4" w:rsidR="00F91CFF" w:rsidRPr="008D3D0A" w:rsidRDefault="006C362A" w:rsidP="000F66AF">
      <w:pPr>
        <w:ind w:left="720" w:right="-271"/>
        <w:rPr>
          <w:lang w:eastAsia="es-AR"/>
        </w:rPr>
      </w:pPr>
      <w:proofErr w:type="gramStart"/>
      <w:r w:rsidRPr="008D3D0A">
        <w:rPr>
          <w:lang w:eastAsia="es-AR"/>
        </w:rPr>
        <w:t>(  )</w:t>
      </w:r>
      <w:proofErr w:type="gramEnd"/>
      <w:r w:rsidRPr="008D3D0A">
        <w:rPr>
          <w:lang w:eastAsia="es-AR"/>
        </w:rPr>
        <w:t xml:space="preserve"> Otro tipo de inversor extranjero.</w:t>
      </w:r>
    </w:p>
    <w:p w14:paraId="4B3E3C98" w14:textId="06248745" w:rsidR="00F91CFF" w:rsidRDefault="006C362A" w:rsidP="00F91CFF">
      <w:pPr>
        <w:ind w:left="720" w:right="-271"/>
        <w:rPr>
          <w:sz w:val="22"/>
          <w:szCs w:val="22"/>
          <w:lang w:val="es-AR"/>
        </w:rPr>
      </w:pPr>
      <w:r w:rsidRPr="008D3D0A">
        <w:rPr>
          <w:sz w:val="22"/>
          <w:szCs w:val="22"/>
          <w:lang w:val="es-AR"/>
        </w:rPr>
        <w:t>Sin otro particular, saludamos a ustedes muy atentamente.</w:t>
      </w:r>
    </w:p>
    <w:p w14:paraId="2DA76052" w14:textId="77777777" w:rsidR="00F91CFF" w:rsidRPr="008D3D0A" w:rsidRDefault="00F91CFF" w:rsidP="000F66AF">
      <w:pPr>
        <w:ind w:left="720" w:right="-271"/>
        <w:rPr>
          <w:sz w:val="22"/>
          <w:szCs w:val="22"/>
          <w:lang w:val="es-AR"/>
        </w:rPr>
      </w:pPr>
    </w:p>
    <w:p w14:paraId="6E55D26C" w14:textId="4266249A" w:rsidR="00F91CFF" w:rsidRPr="008D3D0A" w:rsidRDefault="006C362A" w:rsidP="000F66AF">
      <w:pPr>
        <w:ind w:left="720" w:right="-271"/>
        <w:rPr>
          <w:sz w:val="22"/>
          <w:szCs w:val="22"/>
          <w:lang w:val="es-AR"/>
        </w:rPr>
      </w:pPr>
      <w:r w:rsidRPr="008D3D0A">
        <w:rPr>
          <w:sz w:val="22"/>
          <w:szCs w:val="22"/>
          <w:lang w:val="es-AR"/>
        </w:rPr>
        <w:t>______________________</w:t>
      </w:r>
    </w:p>
    <w:p w14:paraId="70BC81DE" w14:textId="63970D2C" w:rsidR="00F91CFF" w:rsidRPr="008D3D0A" w:rsidRDefault="006C362A" w:rsidP="000F66AF">
      <w:pPr>
        <w:ind w:left="720" w:right="-271"/>
        <w:rPr>
          <w:sz w:val="22"/>
          <w:szCs w:val="22"/>
          <w:lang w:val="es-AR"/>
        </w:rPr>
      </w:pPr>
      <w:r w:rsidRPr="008D3D0A">
        <w:rPr>
          <w:sz w:val="22"/>
          <w:szCs w:val="22"/>
          <w:lang w:val="es-AR"/>
        </w:rPr>
        <w:t>Firma/s</w:t>
      </w:r>
    </w:p>
    <w:p w14:paraId="67770330" w14:textId="34E13A09" w:rsidR="00F91CFF" w:rsidRPr="008D3D0A" w:rsidRDefault="006C362A" w:rsidP="000F66AF">
      <w:pPr>
        <w:ind w:left="720" w:right="-271"/>
        <w:rPr>
          <w:sz w:val="22"/>
          <w:szCs w:val="22"/>
          <w:lang w:val="es-AR"/>
        </w:rPr>
      </w:pPr>
      <w:r w:rsidRPr="008D3D0A">
        <w:rPr>
          <w:sz w:val="22"/>
          <w:szCs w:val="22"/>
          <w:lang w:val="es-AR"/>
        </w:rPr>
        <w:t>_______________________</w:t>
      </w:r>
    </w:p>
    <w:p w14:paraId="46F6926C" w14:textId="3F7C3812" w:rsidR="00F91CFF" w:rsidRPr="008D3D0A" w:rsidRDefault="006C362A" w:rsidP="000F66AF">
      <w:pPr>
        <w:ind w:left="720" w:right="-271"/>
        <w:rPr>
          <w:sz w:val="22"/>
          <w:szCs w:val="22"/>
          <w:lang w:val="es-AR"/>
        </w:rPr>
      </w:pPr>
      <w:r w:rsidRPr="008D3D0A">
        <w:rPr>
          <w:sz w:val="22"/>
          <w:szCs w:val="22"/>
          <w:lang w:val="es-AR"/>
        </w:rPr>
        <w:t xml:space="preserve">Aclaración </w:t>
      </w:r>
    </w:p>
    <w:p w14:paraId="7289F1D3" w14:textId="1B7FEB59" w:rsidR="00F91CFF" w:rsidRPr="008D3D0A" w:rsidRDefault="006C362A" w:rsidP="000F66AF">
      <w:pPr>
        <w:ind w:left="720" w:right="-271"/>
        <w:rPr>
          <w:sz w:val="22"/>
          <w:szCs w:val="22"/>
        </w:rPr>
      </w:pPr>
      <w:r w:rsidRPr="008D3D0A">
        <w:rPr>
          <w:sz w:val="22"/>
          <w:szCs w:val="22"/>
        </w:rPr>
        <w:t>_______________________</w:t>
      </w:r>
    </w:p>
    <w:p w14:paraId="2ECA3A08" w14:textId="77777777" w:rsidR="006C362A" w:rsidRPr="008D3D0A" w:rsidRDefault="006C362A" w:rsidP="000F66AF">
      <w:pPr>
        <w:ind w:left="720" w:right="-271"/>
        <w:rPr>
          <w:sz w:val="22"/>
          <w:szCs w:val="22"/>
        </w:rPr>
      </w:pPr>
      <w:r w:rsidRPr="008D3D0A">
        <w:rPr>
          <w:sz w:val="22"/>
          <w:szCs w:val="22"/>
        </w:rPr>
        <w:t>[Nombre/s y Apellido/s del/de los Oferente/s “personas físicas” / Razón Social del Oferente “persona jurídica” y Nombre y Sello del Representante Legal o Apoderado/s Firmante/s. Cargo. Domicilio. Teléfono. DNI.]</w:t>
      </w:r>
      <w:r w:rsidRPr="008D3D0A">
        <w:rPr>
          <w:rStyle w:val="Refdenotaalpie"/>
          <w:sz w:val="22"/>
          <w:szCs w:val="22"/>
        </w:rPr>
        <w:footnoteReference w:id="2"/>
      </w:r>
    </w:p>
    <w:p w14:paraId="5E4ECF67" w14:textId="77777777" w:rsidR="0083466F" w:rsidRDefault="0083466F" w:rsidP="0083466F">
      <w:pPr>
        <w:rPr>
          <w:sz w:val="22"/>
          <w:szCs w:val="22"/>
        </w:rPr>
      </w:pPr>
    </w:p>
    <w:p w14:paraId="10778CAB" w14:textId="77777777" w:rsidR="0083466F" w:rsidRPr="006A164B" w:rsidRDefault="0083466F" w:rsidP="0083466F">
      <w:pPr>
        <w:rPr>
          <w:lang w:val="es-419"/>
        </w:rPr>
      </w:pPr>
      <w:r w:rsidRPr="008B7920">
        <w:t>BANCO DE SERVICIOS Y TRANSACCIONES S.A. DURANTE EL PERÍODO DE LICITACIÓN (I) MEDIANTE MAIL A MESA@BST.COM.AR, ATENCIÓN PAZ SEMENTUCH/MATIAS VELOSO/</w:t>
      </w:r>
      <w:r w:rsidRPr="006A164B">
        <w:rPr>
          <w:rFonts w:ascii="Arial" w:eastAsiaTheme="minorHAnsi" w:hAnsi="Arial" w:cs="Arial"/>
          <w:color w:val="636569"/>
          <w:sz w:val="16"/>
          <w:szCs w:val="16"/>
          <w:lang w:val="es-419" w:eastAsia="es-419"/>
        </w:rPr>
        <w:t xml:space="preserve"> </w:t>
      </w:r>
      <w:r w:rsidRPr="006A164B">
        <w:rPr>
          <w:lang w:val="es-419"/>
        </w:rPr>
        <w:t>TOMÁS BAJDACZ/PABLO KENNY</w:t>
      </w:r>
      <w:r w:rsidRPr="008B7920">
        <w:t>, DEBIENDO PRESENTAR EL ORIGINAL POSTERIORMENTE; O (II) EN MANO EN EL DOMICILIO DEL COLOCADOR SITO EN TTE. GRAL. JUAN DOMINGO PERÓN 646, PISO 4°, CIUDAD AUTÓNOMA DE BUENOS AIRES, REPÚBLICA ARGENTINA, EN EL HORARIO HABITUAL DE LA ACTIVIDAD COMERCIAL O DE 10 A 16 HORAS. EL EJEMPLAR ORIGINAL DEBERÁ ESTAR DEBIDAMENTE FIRMADO.</w:t>
      </w:r>
    </w:p>
    <w:p w14:paraId="5097A5BF" w14:textId="77777777" w:rsidR="00674F59" w:rsidRPr="008D3D0A" w:rsidRDefault="00674F59" w:rsidP="000F66AF">
      <w:pPr>
        <w:tabs>
          <w:tab w:val="left" w:pos="2026"/>
        </w:tabs>
        <w:ind w:left="709"/>
        <w:rPr>
          <w:sz w:val="22"/>
          <w:szCs w:val="22"/>
          <w:lang w:val="es-AR"/>
        </w:rPr>
      </w:pPr>
    </w:p>
    <w:sectPr w:rsidR="00674F59" w:rsidRPr="008D3D0A" w:rsidSect="00430A54">
      <w:headerReference w:type="even" r:id="rId10"/>
      <w:headerReference w:type="default" r:id="rId11"/>
      <w:footerReference w:type="even" r:id="rId12"/>
      <w:footerReference w:type="default" r:id="rId13"/>
      <w:headerReference w:type="first" r:id="rId14"/>
      <w:footerReference w:type="first" r:id="rId15"/>
      <w:pgSz w:w="11906" w:h="16838"/>
      <w:pgMar w:top="1138" w:right="1699" w:bottom="1138" w:left="169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1338" w14:textId="77777777" w:rsidR="002E1361" w:rsidRDefault="002E1361">
      <w:r>
        <w:separator/>
      </w:r>
    </w:p>
  </w:endnote>
  <w:endnote w:type="continuationSeparator" w:id="0">
    <w:p w14:paraId="62142039" w14:textId="77777777" w:rsidR="002E1361" w:rsidRDefault="002E1361">
      <w:r>
        <w:continuationSeparator/>
      </w:r>
    </w:p>
  </w:endnote>
  <w:endnote w:type="continuationNotice" w:id="1">
    <w:p w14:paraId="5D2EF4E4" w14:textId="77777777" w:rsidR="002E1361" w:rsidRDefault="002E1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41E7" w14:textId="77777777"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8CFF66" w14:textId="77777777" w:rsidR="00030099" w:rsidRDefault="000300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306F" w14:textId="77777777"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7DC1">
      <w:rPr>
        <w:rStyle w:val="Nmerodepgina"/>
        <w:noProof/>
      </w:rPr>
      <w:t>8</w:t>
    </w:r>
    <w:r>
      <w:rPr>
        <w:rStyle w:val="Nmerodepgina"/>
      </w:rPr>
      <w:fldChar w:fldCharType="end"/>
    </w:r>
  </w:p>
  <w:p w14:paraId="7119C978" w14:textId="77777777" w:rsidR="00030099" w:rsidRDefault="000300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E908" w14:textId="77777777" w:rsidR="009865B1" w:rsidRDefault="00986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57B4" w14:textId="77777777" w:rsidR="002E1361" w:rsidRDefault="002E1361">
      <w:r>
        <w:separator/>
      </w:r>
    </w:p>
  </w:footnote>
  <w:footnote w:type="continuationSeparator" w:id="0">
    <w:p w14:paraId="7D383A76" w14:textId="77777777" w:rsidR="002E1361" w:rsidRDefault="002E1361">
      <w:r>
        <w:continuationSeparator/>
      </w:r>
    </w:p>
  </w:footnote>
  <w:footnote w:type="continuationNotice" w:id="1">
    <w:p w14:paraId="1ED8ADD6" w14:textId="77777777" w:rsidR="002E1361" w:rsidRDefault="002E1361"/>
  </w:footnote>
  <w:footnote w:id="2">
    <w:p w14:paraId="65447040" w14:textId="77777777" w:rsidR="00030099" w:rsidRPr="009D6B9D" w:rsidRDefault="00030099" w:rsidP="000F66AF">
      <w:pPr>
        <w:pStyle w:val="Textonotapie"/>
        <w:ind w:left="709" w:hanging="709"/>
        <w:rPr>
          <w:lang w:val="es-AR"/>
        </w:rPr>
      </w:pPr>
      <w:r>
        <w:rPr>
          <w:rStyle w:val="Refdenotaalpie"/>
        </w:rPr>
        <w:footnoteRef/>
      </w:r>
      <w:r>
        <w:t xml:space="preserve"> </w:t>
      </w:r>
      <w:r w:rsidRPr="009D6B9D">
        <w:rPr>
          <w:lang w:val="es-AR"/>
        </w:rPr>
        <w:t>Por favor consignar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3A36" w14:textId="77777777" w:rsidR="009865B1" w:rsidRDefault="00986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3D54" w14:textId="77777777" w:rsidR="00030099" w:rsidRPr="00F94DCB" w:rsidRDefault="00030099" w:rsidP="00F94DCB">
    <w:pPr>
      <w:pStyle w:val="Encabezado"/>
      <w:jc w:val="right"/>
      <w:rPr>
        <w:lang w:val="es-A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788C" w14:textId="77777777" w:rsidR="009865B1" w:rsidRDefault="00986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B"/>
    <w:multiLevelType w:val="multilevel"/>
    <w:tmpl w:val="7D0E255A"/>
    <w:lvl w:ilvl="0">
      <w:start w:val="1"/>
      <w:numFmt w:val="lowerRoman"/>
      <w:lvlText w:val="(%1)"/>
      <w:lvlJc w:val="left"/>
      <w:pPr>
        <w:ind w:hanging="711"/>
      </w:pPr>
      <w:rPr>
        <w:rFonts w:ascii="Times New Roman" w:hAnsi="Times New Roman" w:cs="Times New Roman" w:hint="default"/>
        <w:b w:val="0"/>
        <w:bCs w:val="0"/>
        <w:spacing w:val="-1"/>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C"/>
    <w:multiLevelType w:val="multilevel"/>
    <w:tmpl w:val="0000088F"/>
    <w:lvl w:ilvl="0">
      <w:start w:val="1"/>
      <w:numFmt w:val="lowerRoman"/>
      <w:lvlText w:val="(%1)"/>
      <w:lvlJc w:val="left"/>
      <w:pPr>
        <w:ind w:hanging="720"/>
      </w:pPr>
      <w:rPr>
        <w:rFonts w:ascii="Garamond" w:hAnsi="Garamond" w:cs="Garamond"/>
        <w:b w:val="0"/>
        <w:bCs w:val="0"/>
        <w:spacing w:val="-1"/>
        <w:w w:val="99"/>
        <w:sz w:val="24"/>
        <w:szCs w:val="24"/>
      </w:rPr>
    </w:lvl>
    <w:lvl w:ilvl="1">
      <w:start w:val="1"/>
      <w:numFmt w:val="lowerRoman"/>
      <w:lvlText w:val="(%2)"/>
      <w:lvlJc w:val="left"/>
      <w:pPr>
        <w:ind w:hanging="711"/>
      </w:pPr>
      <w:rPr>
        <w:rFonts w:ascii="Garamond" w:hAnsi="Garamond" w:cs="Garamond"/>
        <w:b w:val="0"/>
        <w:bCs w:val="0"/>
        <w:spacing w:val="-1"/>
        <w:w w:val="99"/>
        <w:sz w:val="24"/>
        <w:szCs w:val="24"/>
      </w:rPr>
    </w:lvl>
    <w:lvl w:ilvl="2">
      <w:start w:val="1"/>
      <w:numFmt w:val="lowerRoman"/>
      <w:lvlText w:val="(%3)"/>
      <w:lvlJc w:val="left"/>
      <w:pPr>
        <w:ind w:hanging="692"/>
      </w:pPr>
      <w:rPr>
        <w:rFonts w:ascii="Garamond" w:hAnsi="Garamond" w:cs="Garamond"/>
        <w:b w:val="0"/>
        <w:bCs w:val="0"/>
        <w:spacing w:val="-1"/>
        <w:w w:val="99"/>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555E34"/>
    <w:multiLevelType w:val="hybridMultilevel"/>
    <w:tmpl w:val="19D8B2D8"/>
    <w:lvl w:ilvl="0" w:tplc="DD4A1976">
      <w:start w:val="3"/>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1E136EF"/>
    <w:multiLevelType w:val="multilevel"/>
    <w:tmpl w:val="DC148E8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1E7372A"/>
    <w:multiLevelType w:val="hybridMultilevel"/>
    <w:tmpl w:val="46F82642"/>
    <w:lvl w:ilvl="0" w:tplc="37DA17AE">
      <w:start w:val="1"/>
      <w:numFmt w:val="lowerRoman"/>
      <w:lvlText w:val="(%1)"/>
      <w:lvlJc w:val="left"/>
      <w:pPr>
        <w:tabs>
          <w:tab w:val="num" w:pos="1428"/>
        </w:tabs>
        <w:ind w:left="1428" w:hanging="720"/>
      </w:pPr>
      <w:rPr>
        <w:rFonts w:hint="default"/>
        <w:lang w:val="es-E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4B54B8E"/>
    <w:multiLevelType w:val="multilevel"/>
    <w:tmpl w:val="46CEE1C2"/>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D2D7D"/>
    <w:multiLevelType w:val="hybridMultilevel"/>
    <w:tmpl w:val="C3B81D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2D41D1"/>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D9B21A2"/>
    <w:multiLevelType w:val="singleLevel"/>
    <w:tmpl w:val="EDC66C04"/>
    <w:lvl w:ilvl="0">
      <w:start w:val="3"/>
      <w:numFmt w:val="decimal"/>
      <w:lvlText w:val="(%1)"/>
      <w:lvlJc w:val="left"/>
      <w:pPr>
        <w:tabs>
          <w:tab w:val="num" w:pos="1410"/>
        </w:tabs>
        <w:ind w:left="1410" w:hanging="690"/>
      </w:pPr>
      <w:rPr>
        <w:rFonts w:hint="default"/>
      </w:rPr>
    </w:lvl>
  </w:abstractNum>
  <w:abstractNum w:abstractNumId="10" w15:restartNumberingAfterBreak="0">
    <w:nsid w:val="101F3580"/>
    <w:multiLevelType w:val="hybridMultilevel"/>
    <w:tmpl w:val="E58E076E"/>
    <w:lvl w:ilvl="0" w:tplc="475031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287216"/>
    <w:multiLevelType w:val="hybridMultilevel"/>
    <w:tmpl w:val="FD1A7CAC"/>
    <w:lvl w:ilvl="0" w:tplc="E6C0E322">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96D3140"/>
    <w:multiLevelType w:val="hybridMultilevel"/>
    <w:tmpl w:val="8B3E3950"/>
    <w:lvl w:ilvl="0" w:tplc="F04405D6">
      <w:start w:val="1"/>
      <w:numFmt w:val="lowerLetter"/>
      <w:lvlText w:val="(%1)"/>
      <w:lvlJc w:val="left"/>
      <w:pPr>
        <w:tabs>
          <w:tab w:val="num" w:pos="-360"/>
        </w:tabs>
        <w:ind w:left="360" w:hanging="360"/>
      </w:pPr>
      <w:rPr>
        <w:rFonts w:ascii="Garamond" w:hAnsi="Garamond"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FA19EF"/>
    <w:multiLevelType w:val="hybridMultilevel"/>
    <w:tmpl w:val="ACFA73AA"/>
    <w:lvl w:ilvl="0" w:tplc="E7C2BAC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839568D"/>
    <w:multiLevelType w:val="multilevel"/>
    <w:tmpl w:val="5624370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2ABE707E"/>
    <w:multiLevelType w:val="multilevel"/>
    <w:tmpl w:val="4EE89B7C"/>
    <w:lvl w:ilvl="0">
      <w:start w:val="19"/>
      <w:numFmt w:val="decimal"/>
      <w:lvlText w:val="%1."/>
      <w:lvlJc w:val="left"/>
      <w:pPr>
        <w:tabs>
          <w:tab w:val="num" w:pos="705"/>
        </w:tabs>
        <w:ind w:left="705" w:hanging="705"/>
      </w:pPr>
      <w:rPr>
        <w:rFonts w:hint="default"/>
      </w:rPr>
    </w:lvl>
    <w:lvl w:ilvl="1">
      <w:start w:val="2"/>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CA27CF6"/>
    <w:multiLevelType w:val="hybridMultilevel"/>
    <w:tmpl w:val="1D6E81A0"/>
    <w:lvl w:ilvl="0" w:tplc="F02452D4">
      <w:start w:val="5"/>
      <w:numFmt w:val="upperLetter"/>
      <w:lvlText w:val="(%1)"/>
      <w:lvlJc w:val="left"/>
      <w:pPr>
        <w:tabs>
          <w:tab w:val="num" w:pos="1050"/>
        </w:tabs>
        <w:ind w:left="1050" w:hanging="6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BF01AA"/>
    <w:multiLevelType w:val="hybridMultilevel"/>
    <w:tmpl w:val="1FD8109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8" w15:restartNumberingAfterBreak="0">
    <w:nsid w:val="2F64565C"/>
    <w:multiLevelType w:val="singleLevel"/>
    <w:tmpl w:val="869C93BE"/>
    <w:lvl w:ilvl="0">
      <w:start w:val="1"/>
      <w:numFmt w:val="decimal"/>
      <w:lvlText w:val="(%1)"/>
      <w:lvlJc w:val="left"/>
      <w:pPr>
        <w:tabs>
          <w:tab w:val="num" w:pos="1425"/>
        </w:tabs>
        <w:ind w:left="1425" w:hanging="705"/>
      </w:pPr>
      <w:rPr>
        <w:rFonts w:hint="default"/>
      </w:rPr>
    </w:lvl>
  </w:abstractNum>
  <w:abstractNum w:abstractNumId="19" w15:restartNumberingAfterBreak="0">
    <w:nsid w:val="2FC316F7"/>
    <w:multiLevelType w:val="hybridMultilevel"/>
    <w:tmpl w:val="668A4A96"/>
    <w:lvl w:ilvl="0" w:tplc="098EE7F0">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24B2459"/>
    <w:multiLevelType w:val="multilevel"/>
    <w:tmpl w:val="6DA494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71738BA"/>
    <w:multiLevelType w:val="hybridMultilevel"/>
    <w:tmpl w:val="110A12BE"/>
    <w:lvl w:ilvl="0" w:tplc="39E455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B82393C"/>
    <w:multiLevelType w:val="hybridMultilevel"/>
    <w:tmpl w:val="303016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6AF734D"/>
    <w:multiLevelType w:val="hybridMultilevel"/>
    <w:tmpl w:val="36269646"/>
    <w:lvl w:ilvl="0" w:tplc="69988D10">
      <w:start w:val="1"/>
      <w:numFmt w:val="lowerLetter"/>
      <w:lvlText w:val="%1)"/>
      <w:lvlJc w:val="left"/>
      <w:pPr>
        <w:ind w:left="72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8B516C0"/>
    <w:multiLevelType w:val="hybridMultilevel"/>
    <w:tmpl w:val="0E787C34"/>
    <w:lvl w:ilvl="0" w:tplc="16F4FAE0">
      <w:start w:val="3"/>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5" w15:restartNumberingAfterBreak="0">
    <w:nsid w:val="4B4432F9"/>
    <w:multiLevelType w:val="multilevel"/>
    <w:tmpl w:val="502ACF10"/>
    <w:lvl w:ilvl="0">
      <w:start w:val="3"/>
      <w:numFmt w:val="decimal"/>
      <w:lvlText w:val="%1."/>
      <w:lvlJc w:val="left"/>
      <w:pPr>
        <w:tabs>
          <w:tab w:val="num" w:pos="540"/>
        </w:tabs>
        <w:ind w:left="540" w:hanging="54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4F2168BE"/>
    <w:multiLevelType w:val="multilevel"/>
    <w:tmpl w:val="266EBA6C"/>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27" w15:restartNumberingAfterBreak="0">
    <w:nsid w:val="51683C1F"/>
    <w:multiLevelType w:val="multilevel"/>
    <w:tmpl w:val="4622D706"/>
    <w:lvl w:ilvl="0">
      <w:start w:val="1"/>
      <w:numFmt w:val="upperLetter"/>
      <w:lvlText w:val="%1."/>
      <w:lvlJc w:val="left"/>
      <w:pPr>
        <w:ind w:left="118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58655810"/>
    <w:multiLevelType w:val="hybridMultilevel"/>
    <w:tmpl w:val="15141C0C"/>
    <w:lvl w:ilvl="0" w:tplc="1A908462">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9" w15:restartNumberingAfterBreak="0">
    <w:nsid w:val="5B1F7A94"/>
    <w:multiLevelType w:val="multilevel"/>
    <w:tmpl w:val="44DC24C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36D062F"/>
    <w:multiLevelType w:val="multilevel"/>
    <w:tmpl w:val="0A0000E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10E7D97"/>
    <w:multiLevelType w:val="hybridMultilevel"/>
    <w:tmpl w:val="AC9A0D26"/>
    <w:lvl w:ilvl="0" w:tplc="479EE0CC">
      <w:start w:val="8"/>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3320DC4"/>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A8348D0"/>
    <w:multiLevelType w:val="hybridMultilevel"/>
    <w:tmpl w:val="78A0154A"/>
    <w:lvl w:ilvl="0" w:tplc="134C9C38">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BD33332"/>
    <w:multiLevelType w:val="hybridMultilevel"/>
    <w:tmpl w:val="15BE6F62"/>
    <w:lvl w:ilvl="0" w:tplc="678CFFCE">
      <w:start w:val="1"/>
      <w:numFmt w:val="lowerRoman"/>
      <w:lvlText w:val="(%1)"/>
      <w:lvlJc w:val="left"/>
      <w:pPr>
        <w:ind w:left="780" w:hanging="720"/>
      </w:pPr>
      <w:rPr>
        <w:rFonts w:ascii="Times New Roman" w:hAnsi="Times New Roman" w:hint="default"/>
        <w:b w:val="0"/>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35" w15:restartNumberingAfterBreak="0">
    <w:nsid w:val="7C63362F"/>
    <w:multiLevelType w:val="hybridMultilevel"/>
    <w:tmpl w:val="AA9CCF82"/>
    <w:lvl w:ilvl="0" w:tplc="6A686E18">
      <w:start w:val="1"/>
      <w:numFmt w:val="upperRoman"/>
      <w:lvlText w:val="(%1)"/>
      <w:lvlJc w:val="left"/>
      <w:pPr>
        <w:ind w:left="1506" w:hanging="720"/>
      </w:pPr>
      <w:rPr>
        <w:rFonts w:hint="default"/>
        <w:i w:val="0"/>
        <w:sz w:val="20"/>
        <w:szCs w:val="20"/>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num w:numId="1" w16cid:durableId="2074891621">
    <w:abstractNumId w:val="29"/>
  </w:num>
  <w:num w:numId="2" w16cid:durableId="807475453">
    <w:abstractNumId w:val="7"/>
  </w:num>
  <w:num w:numId="3" w16cid:durableId="1082874202">
    <w:abstractNumId w:val="12"/>
  </w:num>
  <w:num w:numId="4" w16cid:durableId="879971049">
    <w:abstractNumId w:val="22"/>
  </w:num>
  <w:num w:numId="5" w16cid:durableId="426779397">
    <w:abstractNumId w:val="16"/>
  </w:num>
  <w:num w:numId="6" w16cid:durableId="183252277">
    <w:abstractNumId w:val="14"/>
  </w:num>
  <w:num w:numId="7" w16cid:durableId="1138648247">
    <w:abstractNumId w:val="2"/>
  </w:num>
  <w:num w:numId="8" w16cid:durableId="1683585074">
    <w:abstractNumId w:val="1"/>
  </w:num>
  <w:num w:numId="9" w16cid:durableId="580331576">
    <w:abstractNumId w:val="3"/>
  </w:num>
  <w:num w:numId="10" w16cid:durableId="601379383">
    <w:abstractNumId w:val="20"/>
  </w:num>
  <w:num w:numId="11" w16cid:durableId="530192735">
    <w:abstractNumId w:val="6"/>
  </w:num>
  <w:num w:numId="12" w16cid:durableId="1608542625">
    <w:abstractNumId w:val="10"/>
  </w:num>
  <w:num w:numId="13" w16cid:durableId="2015758788">
    <w:abstractNumId w:val="9"/>
  </w:num>
  <w:num w:numId="14" w16cid:durableId="446431269">
    <w:abstractNumId w:val="18"/>
  </w:num>
  <w:num w:numId="15" w16cid:durableId="1953247276">
    <w:abstractNumId w:val="33"/>
  </w:num>
  <w:num w:numId="16" w16cid:durableId="1406493595">
    <w:abstractNumId w:val="24"/>
  </w:num>
  <w:num w:numId="17" w16cid:durableId="792212274">
    <w:abstractNumId w:val="25"/>
  </w:num>
  <w:num w:numId="18" w16cid:durableId="1450857900">
    <w:abstractNumId w:val="4"/>
  </w:num>
  <w:num w:numId="19" w16cid:durableId="401073">
    <w:abstractNumId w:val="15"/>
  </w:num>
  <w:num w:numId="20" w16cid:durableId="1064454456">
    <w:abstractNumId w:val="0"/>
  </w:num>
  <w:num w:numId="21" w16cid:durableId="2114355068">
    <w:abstractNumId w:val="5"/>
  </w:num>
  <w:num w:numId="22" w16cid:durableId="1478649477">
    <w:abstractNumId w:val="17"/>
  </w:num>
  <w:num w:numId="23" w16cid:durableId="182943567">
    <w:abstractNumId w:val="21"/>
  </w:num>
  <w:num w:numId="24" w16cid:durableId="1122453649">
    <w:abstractNumId w:val="11"/>
  </w:num>
  <w:num w:numId="25" w16cid:durableId="880367328">
    <w:abstractNumId w:val="28"/>
  </w:num>
  <w:num w:numId="26" w16cid:durableId="2095780912">
    <w:abstractNumId w:val="23"/>
  </w:num>
  <w:num w:numId="27" w16cid:durableId="1047484101">
    <w:abstractNumId w:val="19"/>
  </w:num>
  <w:num w:numId="28" w16cid:durableId="1746683716">
    <w:abstractNumId w:val="30"/>
  </w:num>
  <w:num w:numId="29" w16cid:durableId="2009400550">
    <w:abstractNumId w:val="27"/>
  </w:num>
  <w:num w:numId="30" w16cid:durableId="1375738903">
    <w:abstractNumId w:val="26"/>
  </w:num>
  <w:num w:numId="31" w16cid:durableId="1798716062">
    <w:abstractNumId w:val="31"/>
  </w:num>
  <w:num w:numId="32" w16cid:durableId="761874415">
    <w:abstractNumId w:val="32"/>
  </w:num>
  <w:num w:numId="33" w16cid:durableId="1720394663">
    <w:abstractNumId w:val="8"/>
  </w:num>
  <w:num w:numId="34" w16cid:durableId="1948267148">
    <w:abstractNumId w:val="35"/>
  </w:num>
  <w:num w:numId="35" w16cid:durableId="68308991">
    <w:abstractNumId w:val="34"/>
  </w:num>
  <w:num w:numId="36" w16cid:durableId="14692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FB"/>
    <w:rsid w:val="00001196"/>
    <w:rsid w:val="00002C15"/>
    <w:rsid w:val="00002D3D"/>
    <w:rsid w:val="000037F8"/>
    <w:rsid w:val="00003AE0"/>
    <w:rsid w:val="00005801"/>
    <w:rsid w:val="000060F8"/>
    <w:rsid w:val="00006340"/>
    <w:rsid w:val="000070E5"/>
    <w:rsid w:val="0000742B"/>
    <w:rsid w:val="0000788D"/>
    <w:rsid w:val="00010444"/>
    <w:rsid w:val="000106EA"/>
    <w:rsid w:val="00010F59"/>
    <w:rsid w:val="00011268"/>
    <w:rsid w:val="00011B58"/>
    <w:rsid w:val="00011BB9"/>
    <w:rsid w:val="000131F3"/>
    <w:rsid w:val="0001454F"/>
    <w:rsid w:val="0001483A"/>
    <w:rsid w:val="00014A4A"/>
    <w:rsid w:val="00014F23"/>
    <w:rsid w:val="0001572C"/>
    <w:rsid w:val="00016392"/>
    <w:rsid w:val="000164A1"/>
    <w:rsid w:val="000169AA"/>
    <w:rsid w:val="00016F04"/>
    <w:rsid w:val="00017E7D"/>
    <w:rsid w:val="00020412"/>
    <w:rsid w:val="0002047E"/>
    <w:rsid w:val="00020532"/>
    <w:rsid w:val="00021460"/>
    <w:rsid w:val="000219CF"/>
    <w:rsid w:val="00022973"/>
    <w:rsid w:val="00024547"/>
    <w:rsid w:val="00024CFA"/>
    <w:rsid w:val="000254C4"/>
    <w:rsid w:val="00025A61"/>
    <w:rsid w:val="00030099"/>
    <w:rsid w:val="000303E8"/>
    <w:rsid w:val="000326E3"/>
    <w:rsid w:val="000327BA"/>
    <w:rsid w:val="00035835"/>
    <w:rsid w:val="00035B51"/>
    <w:rsid w:val="000402EC"/>
    <w:rsid w:val="000410D9"/>
    <w:rsid w:val="00041886"/>
    <w:rsid w:val="00041A5C"/>
    <w:rsid w:val="000420B9"/>
    <w:rsid w:val="00042754"/>
    <w:rsid w:val="000429A9"/>
    <w:rsid w:val="00042C9F"/>
    <w:rsid w:val="0004397C"/>
    <w:rsid w:val="00044C96"/>
    <w:rsid w:val="000460B0"/>
    <w:rsid w:val="0004695F"/>
    <w:rsid w:val="00047051"/>
    <w:rsid w:val="00047249"/>
    <w:rsid w:val="00047507"/>
    <w:rsid w:val="0004795C"/>
    <w:rsid w:val="00051768"/>
    <w:rsid w:val="000518C3"/>
    <w:rsid w:val="00052744"/>
    <w:rsid w:val="00052DF1"/>
    <w:rsid w:val="00053DC2"/>
    <w:rsid w:val="00053E04"/>
    <w:rsid w:val="00055F9C"/>
    <w:rsid w:val="00061177"/>
    <w:rsid w:val="00061757"/>
    <w:rsid w:val="00061EE1"/>
    <w:rsid w:val="00062134"/>
    <w:rsid w:val="000621F0"/>
    <w:rsid w:val="00062DF6"/>
    <w:rsid w:val="000635B3"/>
    <w:rsid w:val="0006446A"/>
    <w:rsid w:val="0006461D"/>
    <w:rsid w:val="00064CA3"/>
    <w:rsid w:val="000651D2"/>
    <w:rsid w:val="00065FAE"/>
    <w:rsid w:val="00066433"/>
    <w:rsid w:val="00066720"/>
    <w:rsid w:val="00067ED6"/>
    <w:rsid w:val="000701C0"/>
    <w:rsid w:val="000704A1"/>
    <w:rsid w:val="00071015"/>
    <w:rsid w:val="000715C4"/>
    <w:rsid w:val="000719EA"/>
    <w:rsid w:val="00072079"/>
    <w:rsid w:val="000745D5"/>
    <w:rsid w:val="00075928"/>
    <w:rsid w:val="00075CA5"/>
    <w:rsid w:val="00077018"/>
    <w:rsid w:val="00077ABF"/>
    <w:rsid w:val="00077BD2"/>
    <w:rsid w:val="00080F79"/>
    <w:rsid w:val="000811D3"/>
    <w:rsid w:val="00081670"/>
    <w:rsid w:val="00082BCC"/>
    <w:rsid w:val="00082FEA"/>
    <w:rsid w:val="000834C9"/>
    <w:rsid w:val="00083CBE"/>
    <w:rsid w:val="00085AA4"/>
    <w:rsid w:val="00085BDD"/>
    <w:rsid w:val="00086595"/>
    <w:rsid w:val="00086CEE"/>
    <w:rsid w:val="00090250"/>
    <w:rsid w:val="00090E2A"/>
    <w:rsid w:val="00090E39"/>
    <w:rsid w:val="00094021"/>
    <w:rsid w:val="000941A7"/>
    <w:rsid w:val="00094B88"/>
    <w:rsid w:val="00095057"/>
    <w:rsid w:val="0009662B"/>
    <w:rsid w:val="00096B55"/>
    <w:rsid w:val="0009729A"/>
    <w:rsid w:val="00097880"/>
    <w:rsid w:val="000A0B4D"/>
    <w:rsid w:val="000A1153"/>
    <w:rsid w:val="000A2549"/>
    <w:rsid w:val="000A29F1"/>
    <w:rsid w:val="000A2C71"/>
    <w:rsid w:val="000A41E1"/>
    <w:rsid w:val="000A4FCB"/>
    <w:rsid w:val="000A5446"/>
    <w:rsid w:val="000A57C9"/>
    <w:rsid w:val="000A5DB8"/>
    <w:rsid w:val="000B0546"/>
    <w:rsid w:val="000B07CE"/>
    <w:rsid w:val="000B0F2E"/>
    <w:rsid w:val="000B150E"/>
    <w:rsid w:val="000B18D0"/>
    <w:rsid w:val="000B2319"/>
    <w:rsid w:val="000B26C1"/>
    <w:rsid w:val="000B3B9A"/>
    <w:rsid w:val="000B4D59"/>
    <w:rsid w:val="000B53A0"/>
    <w:rsid w:val="000B58A6"/>
    <w:rsid w:val="000B71CC"/>
    <w:rsid w:val="000C0869"/>
    <w:rsid w:val="000C127D"/>
    <w:rsid w:val="000C2D92"/>
    <w:rsid w:val="000C3EBF"/>
    <w:rsid w:val="000C482F"/>
    <w:rsid w:val="000C4A0A"/>
    <w:rsid w:val="000C4CB3"/>
    <w:rsid w:val="000C5C33"/>
    <w:rsid w:val="000C5E54"/>
    <w:rsid w:val="000C5EAA"/>
    <w:rsid w:val="000C75CB"/>
    <w:rsid w:val="000C7A47"/>
    <w:rsid w:val="000D0689"/>
    <w:rsid w:val="000D2D32"/>
    <w:rsid w:val="000D2D79"/>
    <w:rsid w:val="000D331F"/>
    <w:rsid w:val="000D388F"/>
    <w:rsid w:val="000D3D5A"/>
    <w:rsid w:val="000D3F08"/>
    <w:rsid w:val="000D4031"/>
    <w:rsid w:val="000D47A6"/>
    <w:rsid w:val="000D4A1B"/>
    <w:rsid w:val="000D52FB"/>
    <w:rsid w:val="000D5A38"/>
    <w:rsid w:val="000D6C07"/>
    <w:rsid w:val="000E03E0"/>
    <w:rsid w:val="000E20D0"/>
    <w:rsid w:val="000E3936"/>
    <w:rsid w:val="000E4BB1"/>
    <w:rsid w:val="000E64CF"/>
    <w:rsid w:val="000E7586"/>
    <w:rsid w:val="000E7861"/>
    <w:rsid w:val="000E7F83"/>
    <w:rsid w:val="000F1083"/>
    <w:rsid w:val="000F1DD8"/>
    <w:rsid w:val="000F21F9"/>
    <w:rsid w:val="000F22E1"/>
    <w:rsid w:val="000F2307"/>
    <w:rsid w:val="000F2BD5"/>
    <w:rsid w:val="000F30FE"/>
    <w:rsid w:val="000F3531"/>
    <w:rsid w:val="000F35C7"/>
    <w:rsid w:val="000F4DCB"/>
    <w:rsid w:val="000F5875"/>
    <w:rsid w:val="000F5DE5"/>
    <w:rsid w:val="000F66AF"/>
    <w:rsid w:val="000F70B2"/>
    <w:rsid w:val="000F72E7"/>
    <w:rsid w:val="000F73F7"/>
    <w:rsid w:val="000F75EA"/>
    <w:rsid w:val="000F7818"/>
    <w:rsid w:val="000F7BAE"/>
    <w:rsid w:val="000F7C94"/>
    <w:rsid w:val="000F7DB3"/>
    <w:rsid w:val="001010EB"/>
    <w:rsid w:val="00101186"/>
    <w:rsid w:val="00101526"/>
    <w:rsid w:val="00101737"/>
    <w:rsid w:val="001019E9"/>
    <w:rsid w:val="00101E55"/>
    <w:rsid w:val="00102902"/>
    <w:rsid w:val="001032D2"/>
    <w:rsid w:val="00103C09"/>
    <w:rsid w:val="0010478A"/>
    <w:rsid w:val="00104A4F"/>
    <w:rsid w:val="00105878"/>
    <w:rsid w:val="00106F72"/>
    <w:rsid w:val="0010787B"/>
    <w:rsid w:val="001079DB"/>
    <w:rsid w:val="001110A1"/>
    <w:rsid w:val="001110DF"/>
    <w:rsid w:val="00111B1E"/>
    <w:rsid w:val="00111C32"/>
    <w:rsid w:val="00113BDA"/>
    <w:rsid w:val="00114558"/>
    <w:rsid w:val="001145A5"/>
    <w:rsid w:val="00117138"/>
    <w:rsid w:val="0012069F"/>
    <w:rsid w:val="00120A5C"/>
    <w:rsid w:val="001221E1"/>
    <w:rsid w:val="00125288"/>
    <w:rsid w:val="001253EE"/>
    <w:rsid w:val="00125E3B"/>
    <w:rsid w:val="001266EA"/>
    <w:rsid w:val="001279FF"/>
    <w:rsid w:val="00127B07"/>
    <w:rsid w:val="00130315"/>
    <w:rsid w:val="001312C6"/>
    <w:rsid w:val="001312FD"/>
    <w:rsid w:val="00131DB7"/>
    <w:rsid w:val="001323E3"/>
    <w:rsid w:val="00132A30"/>
    <w:rsid w:val="0013376E"/>
    <w:rsid w:val="001345EC"/>
    <w:rsid w:val="00134DC7"/>
    <w:rsid w:val="0013601D"/>
    <w:rsid w:val="00136ABC"/>
    <w:rsid w:val="00136BE6"/>
    <w:rsid w:val="00137313"/>
    <w:rsid w:val="001401BC"/>
    <w:rsid w:val="00140890"/>
    <w:rsid w:val="00142C6C"/>
    <w:rsid w:val="00142C72"/>
    <w:rsid w:val="0014342E"/>
    <w:rsid w:val="001437C6"/>
    <w:rsid w:val="00144D07"/>
    <w:rsid w:val="0014542F"/>
    <w:rsid w:val="00147AB8"/>
    <w:rsid w:val="00150825"/>
    <w:rsid w:val="0015107B"/>
    <w:rsid w:val="001513F8"/>
    <w:rsid w:val="00151B8A"/>
    <w:rsid w:val="0015273B"/>
    <w:rsid w:val="001529BF"/>
    <w:rsid w:val="00153AF5"/>
    <w:rsid w:val="00154ACC"/>
    <w:rsid w:val="00154FAE"/>
    <w:rsid w:val="00155EA2"/>
    <w:rsid w:val="00155FBF"/>
    <w:rsid w:val="001562D5"/>
    <w:rsid w:val="00160158"/>
    <w:rsid w:val="001606BD"/>
    <w:rsid w:val="001613F0"/>
    <w:rsid w:val="00161490"/>
    <w:rsid w:val="00162D73"/>
    <w:rsid w:val="00163F7F"/>
    <w:rsid w:val="00165169"/>
    <w:rsid w:val="0016766E"/>
    <w:rsid w:val="00170E6E"/>
    <w:rsid w:val="00171274"/>
    <w:rsid w:val="00171E5E"/>
    <w:rsid w:val="00172047"/>
    <w:rsid w:val="001728EE"/>
    <w:rsid w:val="001731D7"/>
    <w:rsid w:val="0017418A"/>
    <w:rsid w:val="00175762"/>
    <w:rsid w:val="00175C7F"/>
    <w:rsid w:val="00176148"/>
    <w:rsid w:val="0017680D"/>
    <w:rsid w:val="00177733"/>
    <w:rsid w:val="00177827"/>
    <w:rsid w:val="00177E5A"/>
    <w:rsid w:val="00180261"/>
    <w:rsid w:val="00181D42"/>
    <w:rsid w:val="00181EFD"/>
    <w:rsid w:val="00181F02"/>
    <w:rsid w:val="0018268F"/>
    <w:rsid w:val="001827F7"/>
    <w:rsid w:val="00182D32"/>
    <w:rsid w:val="0018314D"/>
    <w:rsid w:val="00183615"/>
    <w:rsid w:val="00183D4E"/>
    <w:rsid w:val="001855E9"/>
    <w:rsid w:val="00185EA6"/>
    <w:rsid w:val="001867FD"/>
    <w:rsid w:val="00187442"/>
    <w:rsid w:val="00191478"/>
    <w:rsid w:val="00192005"/>
    <w:rsid w:val="001928D3"/>
    <w:rsid w:val="00192FEA"/>
    <w:rsid w:val="00193366"/>
    <w:rsid w:val="00193F6C"/>
    <w:rsid w:val="00194C47"/>
    <w:rsid w:val="0019610E"/>
    <w:rsid w:val="00197580"/>
    <w:rsid w:val="00197E2D"/>
    <w:rsid w:val="001A0A92"/>
    <w:rsid w:val="001A1B6A"/>
    <w:rsid w:val="001A29E6"/>
    <w:rsid w:val="001A43B1"/>
    <w:rsid w:val="001A49F5"/>
    <w:rsid w:val="001A4A36"/>
    <w:rsid w:val="001A5118"/>
    <w:rsid w:val="001A54E5"/>
    <w:rsid w:val="001A6569"/>
    <w:rsid w:val="001A7951"/>
    <w:rsid w:val="001B0D7D"/>
    <w:rsid w:val="001B0D84"/>
    <w:rsid w:val="001B0EE8"/>
    <w:rsid w:val="001B140B"/>
    <w:rsid w:val="001B2744"/>
    <w:rsid w:val="001B277A"/>
    <w:rsid w:val="001B2A42"/>
    <w:rsid w:val="001B2E79"/>
    <w:rsid w:val="001B309A"/>
    <w:rsid w:val="001B4CB5"/>
    <w:rsid w:val="001B5887"/>
    <w:rsid w:val="001B5993"/>
    <w:rsid w:val="001B65E8"/>
    <w:rsid w:val="001B6DD3"/>
    <w:rsid w:val="001B6FC3"/>
    <w:rsid w:val="001B7A82"/>
    <w:rsid w:val="001C10DD"/>
    <w:rsid w:val="001C1390"/>
    <w:rsid w:val="001C28B0"/>
    <w:rsid w:val="001C2A24"/>
    <w:rsid w:val="001C36B6"/>
    <w:rsid w:val="001C3C69"/>
    <w:rsid w:val="001C4A84"/>
    <w:rsid w:val="001C56C6"/>
    <w:rsid w:val="001C597C"/>
    <w:rsid w:val="001C5A22"/>
    <w:rsid w:val="001C5FDF"/>
    <w:rsid w:val="001C6935"/>
    <w:rsid w:val="001C6CEF"/>
    <w:rsid w:val="001D0F66"/>
    <w:rsid w:val="001D460A"/>
    <w:rsid w:val="001D4E5C"/>
    <w:rsid w:val="001D65BB"/>
    <w:rsid w:val="001D65FB"/>
    <w:rsid w:val="001D6C86"/>
    <w:rsid w:val="001D6D62"/>
    <w:rsid w:val="001D6F4E"/>
    <w:rsid w:val="001D7C31"/>
    <w:rsid w:val="001D7D49"/>
    <w:rsid w:val="001E002C"/>
    <w:rsid w:val="001E0051"/>
    <w:rsid w:val="001E0AD4"/>
    <w:rsid w:val="001E0C2A"/>
    <w:rsid w:val="001E1FC1"/>
    <w:rsid w:val="001E487C"/>
    <w:rsid w:val="001E4A62"/>
    <w:rsid w:val="001E526C"/>
    <w:rsid w:val="001E63A1"/>
    <w:rsid w:val="001E6DB2"/>
    <w:rsid w:val="001E71FA"/>
    <w:rsid w:val="001E7DE4"/>
    <w:rsid w:val="001E7F31"/>
    <w:rsid w:val="001F018B"/>
    <w:rsid w:val="001F0E59"/>
    <w:rsid w:val="001F1BE8"/>
    <w:rsid w:val="001F2103"/>
    <w:rsid w:val="001F239B"/>
    <w:rsid w:val="001F2694"/>
    <w:rsid w:val="001F296E"/>
    <w:rsid w:val="001F2DBB"/>
    <w:rsid w:val="001F2ED4"/>
    <w:rsid w:val="001F3097"/>
    <w:rsid w:val="001F41B0"/>
    <w:rsid w:val="001F4DAB"/>
    <w:rsid w:val="001F5059"/>
    <w:rsid w:val="001F5AB1"/>
    <w:rsid w:val="001F6176"/>
    <w:rsid w:val="001F76AC"/>
    <w:rsid w:val="00201042"/>
    <w:rsid w:val="0020169E"/>
    <w:rsid w:val="00201981"/>
    <w:rsid w:val="002025EC"/>
    <w:rsid w:val="00202B2B"/>
    <w:rsid w:val="002031F7"/>
    <w:rsid w:val="00203ADD"/>
    <w:rsid w:val="00203ED8"/>
    <w:rsid w:val="00204007"/>
    <w:rsid w:val="002043B1"/>
    <w:rsid w:val="002055D9"/>
    <w:rsid w:val="002060A7"/>
    <w:rsid w:val="002064D0"/>
    <w:rsid w:val="00206EBD"/>
    <w:rsid w:val="002070C0"/>
    <w:rsid w:val="00207853"/>
    <w:rsid w:val="002102C6"/>
    <w:rsid w:val="002140E3"/>
    <w:rsid w:val="00214B81"/>
    <w:rsid w:val="002153A3"/>
    <w:rsid w:val="002158B3"/>
    <w:rsid w:val="00217D33"/>
    <w:rsid w:val="00220C35"/>
    <w:rsid w:val="00221AF2"/>
    <w:rsid w:val="00221B24"/>
    <w:rsid w:val="00221D21"/>
    <w:rsid w:val="00221F82"/>
    <w:rsid w:val="00222CB2"/>
    <w:rsid w:val="00223752"/>
    <w:rsid w:val="00223AC4"/>
    <w:rsid w:val="00223CE4"/>
    <w:rsid w:val="002248FA"/>
    <w:rsid w:val="0022594C"/>
    <w:rsid w:val="00225C1F"/>
    <w:rsid w:val="002262C9"/>
    <w:rsid w:val="00226EEA"/>
    <w:rsid w:val="0022788B"/>
    <w:rsid w:val="00230288"/>
    <w:rsid w:val="00230683"/>
    <w:rsid w:val="00230D1E"/>
    <w:rsid w:val="00231AA3"/>
    <w:rsid w:val="0023284E"/>
    <w:rsid w:val="00234F77"/>
    <w:rsid w:val="00236327"/>
    <w:rsid w:val="0023639A"/>
    <w:rsid w:val="00236747"/>
    <w:rsid w:val="002377D6"/>
    <w:rsid w:val="00240518"/>
    <w:rsid w:val="00240A08"/>
    <w:rsid w:val="0024145D"/>
    <w:rsid w:val="002417F5"/>
    <w:rsid w:val="00241AA9"/>
    <w:rsid w:val="00242570"/>
    <w:rsid w:val="00242644"/>
    <w:rsid w:val="00242B02"/>
    <w:rsid w:val="00242E45"/>
    <w:rsid w:val="0024536C"/>
    <w:rsid w:val="00246915"/>
    <w:rsid w:val="00246B47"/>
    <w:rsid w:val="002471D7"/>
    <w:rsid w:val="00247BED"/>
    <w:rsid w:val="00247DB3"/>
    <w:rsid w:val="00251275"/>
    <w:rsid w:val="002517AC"/>
    <w:rsid w:val="0025181E"/>
    <w:rsid w:val="00252818"/>
    <w:rsid w:val="00252DE0"/>
    <w:rsid w:val="00253208"/>
    <w:rsid w:val="0025323F"/>
    <w:rsid w:val="00254401"/>
    <w:rsid w:val="002547E1"/>
    <w:rsid w:val="002555F4"/>
    <w:rsid w:val="002556C5"/>
    <w:rsid w:val="00255F9D"/>
    <w:rsid w:val="0025682E"/>
    <w:rsid w:val="00257170"/>
    <w:rsid w:val="0026033C"/>
    <w:rsid w:val="002605F8"/>
    <w:rsid w:val="00262521"/>
    <w:rsid w:val="0026254C"/>
    <w:rsid w:val="00262985"/>
    <w:rsid w:val="002636D0"/>
    <w:rsid w:val="0026538E"/>
    <w:rsid w:val="00265ADD"/>
    <w:rsid w:val="002673E9"/>
    <w:rsid w:val="00267960"/>
    <w:rsid w:val="00270352"/>
    <w:rsid w:val="00270AA9"/>
    <w:rsid w:val="00270DB5"/>
    <w:rsid w:val="002710E7"/>
    <w:rsid w:val="00271DFC"/>
    <w:rsid w:val="00271EEE"/>
    <w:rsid w:val="00272D7F"/>
    <w:rsid w:val="00272ED6"/>
    <w:rsid w:val="0027418C"/>
    <w:rsid w:val="00275A14"/>
    <w:rsid w:val="00277431"/>
    <w:rsid w:val="002775C8"/>
    <w:rsid w:val="0028045F"/>
    <w:rsid w:val="002812E0"/>
    <w:rsid w:val="002816E4"/>
    <w:rsid w:val="00282470"/>
    <w:rsid w:val="00282DD5"/>
    <w:rsid w:val="00283BB8"/>
    <w:rsid w:val="00284479"/>
    <w:rsid w:val="00284A63"/>
    <w:rsid w:val="0028544C"/>
    <w:rsid w:val="002860D2"/>
    <w:rsid w:val="0028649A"/>
    <w:rsid w:val="002913C7"/>
    <w:rsid w:val="002935D2"/>
    <w:rsid w:val="00294113"/>
    <w:rsid w:val="00294DCD"/>
    <w:rsid w:val="00294FA6"/>
    <w:rsid w:val="002951CF"/>
    <w:rsid w:val="00295D4E"/>
    <w:rsid w:val="00296710"/>
    <w:rsid w:val="00297B1D"/>
    <w:rsid w:val="002A382A"/>
    <w:rsid w:val="002A52C7"/>
    <w:rsid w:val="002A58E0"/>
    <w:rsid w:val="002A5DF4"/>
    <w:rsid w:val="002A5F83"/>
    <w:rsid w:val="002A69EA"/>
    <w:rsid w:val="002A7701"/>
    <w:rsid w:val="002B0FF4"/>
    <w:rsid w:val="002B1873"/>
    <w:rsid w:val="002B2320"/>
    <w:rsid w:val="002B2AA2"/>
    <w:rsid w:val="002B437D"/>
    <w:rsid w:val="002B44FB"/>
    <w:rsid w:val="002B464E"/>
    <w:rsid w:val="002B4795"/>
    <w:rsid w:val="002B509F"/>
    <w:rsid w:val="002C0481"/>
    <w:rsid w:val="002C0CDE"/>
    <w:rsid w:val="002C0E7C"/>
    <w:rsid w:val="002C1534"/>
    <w:rsid w:val="002C1569"/>
    <w:rsid w:val="002C160C"/>
    <w:rsid w:val="002C1E7B"/>
    <w:rsid w:val="002C44EF"/>
    <w:rsid w:val="002C5F3B"/>
    <w:rsid w:val="002C6AB5"/>
    <w:rsid w:val="002C7FE4"/>
    <w:rsid w:val="002D0434"/>
    <w:rsid w:val="002D0A11"/>
    <w:rsid w:val="002D0CFF"/>
    <w:rsid w:val="002D1652"/>
    <w:rsid w:val="002D1AD5"/>
    <w:rsid w:val="002D210F"/>
    <w:rsid w:val="002D29E0"/>
    <w:rsid w:val="002D32E1"/>
    <w:rsid w:val="002D3413"/>
    <w:rsid w:val="002D3792"/>
    <w:rsid w:val="002D388C"/>
    <w:rsid w:val="002D45E7"/>
    <w:rsid w:val="002D4EC9"/>
    <w:rsid w:val="002D5847"/>
    <w:rsid w:val="002D5C79"/>
    <w:rsid w:val="002D5F96"/>
    <w:rsid w:val="002D6AAF"/>
    <w:rsid w:val="002D6D16"/>
    <w:rsid w:val="002D6DD2"/>
    <w:rsid w:val="002D774B"/>
    <w:rsid w:val="002D7F5E"/>
    <w:rsid w:val="002E0031"/>
    <w:rsid w:val="002E0EA0"/>
    <w:rsid w:val="002E133D"/>
    <w:rsid w:val="002E1361"/>
    <w:rsid w:val="002E1B1D"/>
    <w:rsid w:val="002E20A8"/>
    <w:rsid w:val="002E3740"/>
    <w:rsid w:val="002E3D47"/>
    <w:rsid w:val="002E6342"/>
    <w:rsid w:val="002E6787"/>
    <w:rsid w:val="002E6C0A"/>
    <w:rsid w:val="002E70F6"/>
    <w:rsid w:val="002E714A"/>
    <w:rsid w:val="002E7995"/>
    <w:rsid w:val="002E7D89"/>
    <w:rsid w:val="002F0EFF"/>
    <w:rsid w:val="002F166D"/>
    <w:rsid w:val="002F18ED"/>
    <w:rsid w:val="002F3915"/>
    <w:rsid w:val="002F63D1"/>
    <w:rsid w:val="002F6882"/>
    <w:rsid w:val="002F69C0"/>
    <w:rsid w:val="002F6E2E"/>
    <w:rsid w:val="002F7B3A"/>
    <w:rsid w:val="00300395"/>
    <w:rsid w:val="00300969"/>
    <w:rsid w:val="00301604"/>
    <w:rsid w:val="003018CD"/>
    <w:rsid w:val="00301A28"/>
    <w:rsid w:val="00303069"/>
    <w:rsid w:val="00303925"/>
    <w:rsid w:val="00304A21"/>
    <w:rsid w:val="0030514B"/>
    <w:rsid w:val="00305C07"/>
    <w:rsid w:val="00305C1F"/>
    <w:rsid w:val="003066D4"/>
    <w:rsid w:val="00306CE2"/>
    <w:rsid w:val="00306FEC"/>
    <w:rsid w:val="003075C5"/>
    <w:rsid w:val="00307822"/>
    <w:rsid w:val="003108C6"/>
    <w:rsid w:val="00310C94"/>
    <w:rsid w:val="003118E8"/>
    <w:rsid w:val="00312FBD"/>
    <w:rsid w:val="0031418B"/>
    <w:rsid w:val="00314757"/>
    <w:rsid w:val="00314B49"/>
    <w:rsid w:val="00314EEC"/>
    <w:rsid w:val="00315F3A"/>
    <w:rsid w:val="00316744"/>
    <w:rsid w:val="00316A12"/>
    <w:rsid w:val="00316A74"/>
    <w:rsid w:val="00317E06"/>
    <w:rsid w:val="003211CA"/>
    <w:rsid w:val="00321FF6"/>
    <w:rsid w:val="00323383"/>
    <w:rsid w:val="00323452"/>
    <w:rsid w:val="00323485"/>
    <w:rsid w:val="00323945"/>
    <w:rsid w:val="0032396D"/>
    <w:rsid w:val="003245F5"/>
    <w:rsid w:val="00324A3E"/>
    <w:rsid w:val="00326219"/>
    <w:rsid w:val="00326640"/>
    <w:rsid w:val="003267BC"/>
    <w:rsid w:val="00326DE7"/>
    <w:rsid w:val="0032751E"/>
    <w:rsid w:val="0032784D"/>
    <w:rsid w:val="00327CBA"/>
    <w:rsid w:val="00331314"/>
    <w:rsid w:val="0033137A"/>
    <w:rsid w:val="00331F08"/>
    <w:rsid w:val="003330D0"/>
    <w:rsid w:val="003337E1"/>
    <w:rsid w:val="00335245"/>
    <w:rsid w:val="003352F5"/>
    <w:rsid w:val="00340898"/>
    <w:rsid w:val="00341348"/>
    <w:rsid w:val="00341AA2"/>
    <w:rsid w:val="003421E4"/>
    <w:rsid w:val="00343560"/>
    <w:rsid w:val="00343F51"/>
    <w:rsid w:val="003448EA"/>
    <w:rsid w:val="00345D08"/>
    <w:rsid w:val="00346566"/>
    <w:rsid w:val="0034658F"/>
    <w:rsid w:val="00346FC5"/>
    <w:rsid w:val="00350494"/>
    <w:rsid w:val="0035124F"/>
    <w:rsid w:val="003519C6"/>
    <w:rsid w:val="003528D1"/>
    <w:rsid w:val="003529B0"/>
    <w:rsid w:val="00353207"/>
    <w:rsid w:val="0035335B"/>
    <w:rsid w:val="003538C2"/>
    <w:rsid w:val="00353E50"/>
    <w:rsid w:val="003551FC"/>
    <w:rsid w:val="0036058C"/>
    <w:rsid w:val="0036111E"/>
    <w:rsid w:val="0036168D"/>
    <w:rsid w:val="003616BE"/>
    <w:rsid w:val="003628F2"/>
    <w:rsid w:val="003629BC"/>
    <w:rsid w:val="00363773"/>
    <w:rsid w:val="00364BA8"/>
    <w:rsid w:val="00365B1C"/>
    <w:rsid w:val="00366F07"/>
    <w:rsid w:val="00367266"/>
    <w:rsid w:val="00367338"/>
    <w:rsid w:val="00370F62"/>
    <w:rsid w:val="00371842"/>
    <w:rsid w:val="00371C70"/>
    <w:rsid w:val="00371F13"/>
    <w:rsid w:val="003728BC"/>
    <w:rsid w:val="00372FF5"/>
    <w:rsid w:val="0037370C"/>
    <w:rsid w:val="00373C98"/>
    <w:rsid w:val="00374835"/>
    <w:rsid w:val="003748B7"/>
    <w:rsid w:val="00375BE9"/>
    <w:rsid w:val="00376421"/>
    <w:rsid w:val="0037798A"/>
    <w:rsid w:val="00380254"/>
    <w:rsid w:val="00380562"/>
    <w:rsid w:val="00380995"/>
    <w:rsid w:val="00380EAD"/>
    <w:rsid w:val="003817C2"/>
    <w:rsid w:val="00382417"/>
    <w:rsid w:val="00383474"/>
    <w:rsid w:val="0038440D"/>
    <w:rsid w:val="0038462D"/>
    <w:rsid w:val="003860AD"/>
    <w:rsid w:val="00386C6A"/>
    <w:rsid w:val="003874BF"/>
    <w:rsid w:val="00387709"/>
    <w:rsid w:val="00387D53"/>
    <w:rsid w:val="0039035E"/>
    <w:rsid w:val="00390CF3"/>
    <w:rsid w:val="003935CC"/>
    <w:rsid w:val="00393C97"/>
    <w:rsid w:val="003941E9"/>
    <w:rsid w:val="0039445E"/>
    <w:rsid w:val="00394EF0"/>
    <w:rsid w:val="00394F93"/>
    <w:rsid w:val="003950C4"/>
    <w:rsid w:val="0039592E"/>
    <w:rsid w:val="00395FB2"/>
    <w:rsid w:val="0039652E"/>
    <w:rsid w:val="00396853"/>
    <w:rsid w:val="003A0165"/>
    <w:rsid w:val="003A042B"/>
    <w:rsid w:val="003A0869"/>
    <w:rsid w:val="003A1296"/>
    <w:rsid w:val="003A18A7"/>
    <w:rsid w:val="003A1D98"/>
    <w:rsid w:val="003A216C"/>
    <w:rsid w:val="003A2723"/>
    <w:rsid w:val="003A2938"/>
    <w:rsid w:val="003A4415"/>
    <w:rsid w:val="003A4A1A"/>
    <w:rsid w:val="003A4EBB"/>
    <w:rsid w:val="003A521C"/>
    <w:rsid w:val="003A6ADE"/>
    <w:rsid w:val="003A6E95"/>
    <w:rsid w:val="003A70A5"/>
    <w:rsid w:val="003A7257"/>
    <w:rsid w:val="003A785A"/>
    <w:rsid w:val="003B0E00"/>
    <w:rsid w:val="003B0F34"/>
    <w:rsid w:val="003B1AA1"/>
    <w:rsid w:val="003B2CD6"/>
    <w:rsid w:val="003B2E02"/>
    <w:rsid w:val="003B35AF"/>
    <w:rsid w:val="003B3BE4"/>
    <w:rsid w:val="003B4892"/>
    <w:rsid w:val="003B5C20"/>
    <w:rsid w:val="003B5F7D"/>
    <w:rsid w:val="003B6772"/>
    <w:rsid w:val="003B68D3"/>
    <w:rsid w:val="003B768A"/>
    <w:rsid w:val="003B7C75"/>
    <w:rsid w:val="003C03C8"/>
    <w:rsid w:val="003C05D2"/>
    <w:rsid w:val="003C08FC"/>
    <w:rsid w:val="003C0A56"/>
    <w:rsid w:val="003C185B"/>
    <w:rsid w:val="003C22C0"/>
    <w:rsid w:val="003C267E"/>
    <w:rsid w:val="003C3989"/>
    <w:rsid w:val="003C3E58"/>
    <w:rsid w:val="003C3FC8"/>
    <w:rsid w:val="003C454B"/>
    <w:rsid w:val="003C4E3B"/>
    <w:rsid w:val="003C5838"/>
    <w:rsid w:val="003C7433"/>
    <w:rsid w:val="003C7997"/>
    <w:rsid w:val="003C7DA8"/>
    <w:rsid w:val="003D1271"/>
    <w:rsid w:val="003D2A92"/>
    <w:rsid w:val="003D2B72"/>
    <w:rsid w:val="003D34CD"/>
    <w:rsid w:val="003D3846"/>
    <w:rsid w:val="003D42B8"/>
    <w:rsid w:val="003D5C6B"/>
    <w:rsid w:val="003D68DA"/>
    <w:rsid w:val="003D6E8E"/>
    <w:rsid w:val="003E0422"/>
    <w:rsid w:val="003E0E28"/>
    <w:rsid w:val="003E1FE6"/>
    <w:rsid w:val="003E215E"/>
    <w:rsid w:val="003E2649"/>
    <w:rsid w:val="003E42F9"/>
    <w:rsid w:val="003E4FBC"/>
    <w:rsid w:val="003E5199"/>
    <w:rsid w:val="003E5530"/>
    <w:rsid w:val="003E5B36"/>
    <w:rsid w:val="003E6B66"/>
    <w:rsid w:val="003E753D"/>
    <w:rsid w:val="003F0907"/>
    <w:rsid w:val="003F261D"/>
    <w:rsid w:val="003F2FB4"/>
    <w:rsid w:val="003F3999"/>
    <w:rsid w:val="003F42C2"/>
    <w:rsid w:val="003F4915"/>
    <w:rsid w:val="003F62CF"/>
    <w:rsid w:val="003F6496"/>
    <w:rsid w:val="003F71FE"/>
    <w:rsid w:val="003F7DE1"/>
    <w:rsid w:val="00400FDC"/>
    <w:rsid w:val="00401CB8"/>
    <w:rsid w:val="004029A5"/>
    <w:rsid w:val="00403030"/>
    <w:rsid w:val="004030AA"/>
    <w:rsid w:val="0040328C"/>
    <w:rsid w:val="0040395D"/>
    <w:rsid w:val="00403D7C"/>
    <w:rsid w:val="0040410F"/>
    <w:rsid w:val="0040419F"/>
    <w:rsid w:val="0040463C"/>
    <w:rsid w:val="00405CB9"/>
    <w:rsid w:val="00406EF4"/>
    <w:rsid w:val="00407639"/>
    <w:rsid w:val="00410A5D"/>
    <w:rsid w:val="00410D45"/>
    <w:rsid w:val="0041283F"/>
    <w:rsid w:val="00413216"/>
    <w:rsid w:val="00413293"/>
    <w:rsid w:val="0041392C"/>
    <w:rsid w:val="00414316"/>
    <w:rsid w:val="00415F0F"/>
    <w:rsid w:val="004163ED"/>
    <w:rsid w:val="00417939"/>
    <w:rsid w:val="00420796"/>
    <w:rsid w:val="00420DD3"/>
    <w:rsid w:val="00421444"/>
    <w:rsid w:val="00421B29"/>
    <w:rsid w:val="0042223F"/>
    <w:rsid w:val="0042236D"/>
    <w:rsid w:val="00422BBC"/>
    <w:rsid w:val="00422C0D"/>
    <w:rsid w:val="00422E17"/>
    <w:rsid w:val="00423485"/>
    <w:rsid w:val="0042413C"/>
    <w:rsid w:val="00424ECC"/>
    <w:rsid w:val="00426178"/>
    <w:rsid w:val="004267B0"/>
    <w:rsid w:val="00427CEA"/>
    <w:rsid w:val="00427FCE"/>
    <w:rsid w:val="0043004B"/>
    <w:rsid w:val="00430A54"/>
    <w:rsid w:val="00430E56"/>
    <w:rsid w:val="004312BB"/>
    <w:rsid w:val="004316CE"/>
    <w:rsid w:val="004316D4"/>
    <w:rsid w:val="00432377"/>
    <w:rsid w:val="004324F7"/>
    <w:rsid w:val="004328CA"/>
    <w:rsid w:val="004334F2"/>
    <w:rsid w:val="004341AE"/>
    <w:rsid w:val="0043432A"/>
    <w:rsid w:val="0043543F"/>
    <w:rsid w:val="00435553"/>
    <w:rsid w:val="00435984"/>
    <w:rsid w:val="004369A8"/>
    <w:rsid w:val="0043731B"/>
    <w:rsid w:val="0044051B"/>
    <w:rsid w:val="00440F07"/>
    <w:rsid w:val="00441089"/>
    <w:rsid w:val="0044192F"/>
    <w:rsid w:val="004426D9"/>
    <w:rsid w:val="00442E9E"/>
    <w:rsid w:val="00443A6B"/>
    <w:rsid w:val="00443D7B"/>
    <w:rsid w:val="004442BD"/>
    <w:rsid w:val="00444FF3"/>
    <w:rsid w:val="00445B8E"/>
    <w:rsid w:val="00445C49"/>
    <w:rsid w:val="004470DB"/>
    <w:rsid w:val="004527FD"/>
    <w:rsid w:val="00453011"/>
    <w:rsid w:val="00454FCB"/>
    <w:rsid w:val="00455023"/>
    <w:rsid w:val="004551CB"/>
    <w:rsid w:val="0045590A"/>
    <w:rsid w:val="004562D7"/>
    <w:rsid w:val="00456D56"/>
    <w:rsid w:val="004572FA"/>
    <w:rsid w:val="00460087"/>
    <w:rsid w:val="00461498"/>
    <w:rsid w:val="004620CE"/>
    <w:rsid w:val="00462669"/>
    <w:rsid w:val="0046269F"/>
    <w:rsid w:val="00462722"/>
    <w:rsid w:val="00463D8D"/>
    <w:rsid w:val="00464760"/>
    <w:rsid w:val="0046663A"/>
    <w:rsid w:val="004673AD"/>
    <w:rsid w:val="00470381"/>
    <w:rsid w:val="00470846"/>
    <w:rsid w:val="0047122E"/>
    <w:rsid w:val="00471E61"/>
    <w:rsid w:val="00473A50"/>
    <w:rsid w:val="004744D4"/>
    <w:rsid w:val="00474A2E"/>
    <w:rsid w:val="00474E85"/>
    <w:rsid w:val="00475325"/>
    <w:rsid w:val="004758EA"/>
    <w:rsid w:val="00476589"/>
    <w:rsid w:val="00476BDD"/>
    <w:rsid w:val="00476ED7"/>
    <w:rsid w:val="00477450"/>
    <w:rsid w:val="00477DF2"/>
    <w:rsid w:val="00480668"/>
    <w:rsid w:val="00480F26"/>
    <w:rsid w:val="0048253E"/>
    <w:rsid w:val="00483050"/>
    <w:rsid w:val="0048377C"/>
    <w:rsid w:val="00483F18"/>
    <w:rsid w:val="00484249"/>
    <w:rsid w:val="00485CF5"/>
    <w:rsid w:val="00485DD0"/>
    <w:rsid w:val="0048633B"/>
    <w:rsid w:val="004867DB"/>
    <w:rsid w:val="00487049"/>
    <w:rsid w:val="004872CC"/>
    <w:rsid w:val="0049027B"/>
    <w:rsid w:val="00492B70"/>
    <w:rsid w:val="0049343B"/>
    <w:rsid w:val="004935F3"/>
    <w:rsid w:val="0049443C"/>
    <w:rsid w:val="00494F54"/>
    <w:rsid w:val="00495068"/>
    <w:rsid w:val="00495351"/>
    <w:rsid w:val="00496260"/>
    <w:rsid w:val="004A13CF"/>
    <w:rsid w:val="004A15A8"/>
    <w:rsid w:val="004A36CE"/>
    <w:rsid w:val="004A3821"/>
    <w:rsid w:val="004A3D21"/>
    <w:rsid w:val="004A4239"/>
    <w:rsid w:val="004A46E4"/>
    <w:rsid w:val="004A4924"/>
    <w:rsid w:val="004A50BF"/>
    <w:rsid w:val="004A5E19"/>
    <w:rsid w:val="004A65DC"/>
    <w:rsid w:val="004A6D96"/>
    <w:rsid w:val="004B0E5E"/>
    <w:rsid w:val="004B0EA4"/>
    <w:rsid w:val="004B16AD"/>
    <w:rsid w:val="004B1935"/>
    <w:rsid w:val="004B1FFB"/>
    <w:rsid w:val="004B2802"/>
    <w:rsid w:val="004B39A0"/>
    <w:rsid w:val="004B539A"/>
    <w:rsid w:val="004B6BB8"/>
    <w:rsid w:val="004B72C5"/>
    <w:rsid w:val="004B7E43"/>
    <w:rsid w:val="004C00C1"/>
    <w:rsid w:val="004C1EB0"/>
    <w:rsid w:val="004C22F7"/>
    <w:rsid w:val="004C26AF"/>
    <w:rsid w:val="004C29BE"/>
    <w:rsid w:val="004C2EF4"/>
    <w:rsid w:val="004C4445"/>
    <w:rsid w:val="004C51A2"/>
    <w:rsid w:val="004C6238"/>
    <w:rsid w:val="004C6639"/>
    <w:rsid w:val="004C6D54"/>
    <w:rsid w:val="004C79D5"/>
    <w:rsid w:val="004D012C"/>
    <w:rsid w:val="004D0327"/>
    <w:rsid w:val="004D2672"/>
    <w:rsid w:val="004D2E76"/>
    <w:rsid w:val="004D4361"/>
    <w:rsid w:val="004D4D7D"/>
    <w:rsid w:val="004D50EB"/>
    <w:rsid w:val="004D659D"/>
    <w:rsid w:val="004D6C4E"/>
    <w:rsid w:val="004D6D9F"/>
    <w:rsid w:val="004D6F3B"/>
    <w:rsid w:val="004D71F1"/>
    <w:rsid w:val="004D7B4E"/>
    <w:rsid w:val="004E0F10"/>
    <w:rsid w:val="004E193C"/>
    <w:rsid w:val="004E1E08"/>
    <w:rsid w:val="004E23C3"/>
    <w:rsid w:val="004E2A11"/>
    <w:rsid w:val="004E33E3"/>
    <w:rsid w:val="004E3A7C"/>
    <w:rsid w:val="004E50B0"/>
    <w:rsid w:val="004E601D"/>
    <w:rsid w:val="004E729B"/>
    <w:rsid w:val="004F126C"/>
    <w:rsid w:val="004F132B"/>
    <w:rsid w:val="004F1357"/>
    <w:rsid w:val="004F1F99"/>
    <w:rsid w:val="004F3CED"/>
    <w:rsid w:val="004F6452"/>
    <w:rsid w:val="004F7880"/>
    <w:rsid w:val="00500310"/>
    <w:rsid w:val="005011C4"/>
    <w:rsid w:val="0050140F"/>
    <w:rsid w:val="005015E6"/>
    <w:rsid w:val="00501F44"/>
    <w:rsid w:val="0050308D"/>
    <w:rsid w:val="0050348A"/>
    <w:rsid w:val="00503527"/>
    <w:rsid w:val="00504904"/>
    <w:rsid w:val="00504E5F"/>
    <w:rsid w:val="00505AD3"/>
    <w:rsid w:val="00506354"/>
    <w:rsid w:val="00506847"/>
    <w:rsid w:val="00506A2D"/>
    <w:rsid w:val="00506AB6"/>
    <w:rsid w:val="00506CA7"/>
    <w:rsid w:val="00507F1A"/>
    <w:rsid w:val="005105B8"/>
    <w:rsid w:val="0051191B"/>
    <w:rsid w:val="005119FC"/>
    <w:rsid w:val="00511B1B"/>
    <w:rsid w:val="00512282"/>
    <w:rsid w:val="00512AFE"/>
    <w:rsid w:val="00512E03"/>
    <w:rsid w:val="0051312A"/>
    <w:rsid w:val="00513B0C"/>
    <w:rsid w:val="00513FF7"/>
    <w:rsid w:val="00514953"/>
    <w:rsid w:val="00515319"/>
    <w:rsid w:val="00515739"/>
    <w:rsid w:val="0051618E"/>
    <w:rsid w:val="00517D90"/>
    <w:rsid w:val="00517E4F"/>
    <w:rsid w:val="00520486"/>
    <w:rsid w:val="005205CE"/>
    <w:rsid w:val="00520721"/>
    <w:rsid w:val="00521531"/>
    <w:rsid w:val="005217B9"/>
    <w:rsid w:val="00521DCA"/>
    <w:rsid w:val="00522967"/>
    <w:rsid w:val="005243B3"/>
    <w:rsid w:val="005248BE"/>
    <w:rsid w:val="0052514A"/>
    <w:rsid w:val="005254B9"/>
    <w:rsid w:val="00525A9C"/>
    <w:rsid w:val="00525F93"/>
    <w:rsid w:val="005264DB"/>
    <w:rsid w:val="00526981"/>
    <w:rsid w:val="00527DD4"/>
    <w:rsid w:val="005305AB"/>
    <w:rsid w:val="00530682"/>
    <w:rsid w:val="00530B91"/>
    <w:rsid w:val="00530E1E"/>
    <w:rsid w:val="005317E9"/>
    <w:rsid w:val="00531CAE"/>
    <w:rsid w:val="00531DA2"/>
    <w:rsid w:val="0053202F"/>
    <w:rsid w:val="005336CD"/>
    <w:rsid w:val="0053381D"/>
    <w:rsid w:val="005347DD"/>
    <w:rsid w:val="00536E0E"/>
    <w:rsid w:val="0053733A"/>
    <w:rsid w:val="005375CF"/>
    <w:rsid w:val="0054103F"/>
    <w:rsid w:val="0054261E"/>
    <w:rsid w:val="00542673"/>
    <w:rsid w:val="0054365B"/>
    <w:rsid w:val="00544879"/>
    <w:rsid w:val="00544F0E"/>
    <w:rsid w:val="0054621B"/>
    <w:rsid w:val="005472B2"/>
    <w:rsid w:val="005473FF"/>
    <w:rsid w:val="005511DE"/>
    <w:rsid w:val="00551281"/>
    <w:rsid w:val="00551A34"/>
    <w:rsid w:val="00551D50"/>
    <w:rsid w:val="00552E00"/>
    <w:rsid w:val="005535A0"/>
    <w:rsid w:val="0055423E"/>
    <w:rsid w:val="00554678"/>
    <w:rsid w:val="00554FF3"/>
    <w:rsid w:val="005555DD"/>
    <w:rsid w:val="0055591A"/>
    <w:rsid w:val="00555D5E"/>
    <w:rsid w:val="00556502"/>
    <w:rsid w:val="005572EC"/>
    <w:rsid w:val="00557E3E"/>
    <w:rsid w:val="00560084"/>
    <w:rsid w:val="005619D0"/>
    <w:rsid w:val="00561A83"/>
    <w:rsid w:val="00561B53"/>
    <w:rsid w:val="0056338C"/>
    <w:rsid w:val="00563D94"/>
    <w:rsid w:val="0056419E"/>
    <w:rsid w:val="00564D12"/>
    <w:rsid w:val="005659F4"/>
    <w:rsid w:val="00565FD3"/>
    <w:rsid w:val="0056724B"/>
    <w:rsid w:val="005672B3"/>
    <w:rsid w:val="005673F8"/>
    <w:rsid w:val="005679CC"/>
    <w:rsid w:val="0057051F"/>
    <w:rsid w:val="005711CE"/>
    <w:rsid w:val="00571307"/>
    <w:rsid w:val="005715D9"/>
    <w:rsid w:val="00572042"/>
    <w:rsid w:val="00573399"/>
    <w:rsid w:val="00574491"/>
    <w:rsid w:val="005744F1"/>
    <w:rsid w:val="00574B89"/>
    <w:rsid w:val="005764A3"/>
    <w:rsid w:val="005774BA"/>
    <w:rsid w:val="00577E83"/>
    <w:rsid w:val="00580112"/>
    <w:rsid w:val="00580EB1"/>
    <w:rsid w:val="0058141D"/>
    <w:rsid w:val="00582179"/>
    <w:rsid w:val="0058367A"/>
    <w:rsid w:val="00583AF3"/>
    <w:rsid w:val="00585070"/>
    <w:rsid w:val="00590022"/>
    <w:rsid w:val="00590763"/>
    <w:rsid w:val="00591046"/>
    <w:rsid w:val="0059161C"/>
    <w:rsid w:val="005919C9"/>
    <w:rsid w:val="00591DE5"/>
    <w:rsid w:val="0059262A"/>
    <w:rsid w:val="005943E3"/>
    <w:rsid w:val="0059482D"/>
    <w:rsid w:val="00596841"/>
    <w:rsid w:val="005A0D4A"/>
    <w:rsid w:val="005A0FF2"/>
    <w:rsid w:val="005A19DD"/>
    <w:rsid w:val="005A2C85"/>
    <w:rsid w:val="005A351D"/>
    <w:rsid w:val="005A3DC6"/>
    <w:rsid w:val="005A51F3"/>
    <w:rsid w:val="005A593D"/>
    <w:rsid w:val="005A6059"/>
    <w:rsid w:val="005B2593"/>
    <w:rsid w:val="005B2955"/>
    <w:rsid w:val="005B4090"/>
    <w:rsid w:val="005B5F4C"/>
    <w:rsid w:val="005C11C0"/>
    <w:rsid w:val="005C355F"/>
    <w:rsid w:val="005C4174"/>
    <w:rsid w:val="005C4962"/>
    <w:rsid w:val="005D1787"/>
    <w:rsid w:val="005D4161"/>
    <w:rsid w:val="005D531C"/>
    <w:rsid w:val="005D6EFE"/>
    <w:rsid w:val="005D7969"/>
    <w:rsid w:val="005D7F6B"/>
    <w:rsid w:val="005E0423"/>
    <w:rsid w:val="005E17A8"/>
    <w:rsid w:val="005E24E9"/>
    <w:rsid w:val="005E292B"/>
    <w:rsid w:val="005E31FA"/>
    <w:rsid w:val="005E4EE7"/>
    <w:rsid w:val="005E5C79"/>
    <w:rsid w:val="005E6478"/>
    <w:rsid w:val="005E66B6"/>
    <w:rsid w:val="005E6DC8"/>
    <w:rsid w:val="005E7CAC"/>
    <w:rsid w:val="005E7D1E"/>
    <w:rsid w:val="005F0F11"/>
    <w:rsid w:val="005F128E"/>
    <w:rsid w:val="005F1E16"/>
    <w:rsid w:val="005F2DAA"/>
    <w:rsid w:val="005F426C"/>
    <w:rsid w:val="005F7225"/>
    <w:rsid w:val="005F79EF"/>
    <w:rsid w:val="005F7C6C"/>
    <w:rsid w:val="00600C9F"/>
    <w:rsid w:val="006017A6"/>
    <w:rsid w:val="00601CEF"/>
    <w:rsid w:val="00602317"/>
    <w:rsid w:val="00602FDC"/>
    <w:rsid w:val="006035AF"/>
    <w:rsid w:val="00604B03"/>
    <w:rsid w:val="00604F00"/>
    <w:rsid w:val="00605C77"/>
    <w:rsid w:val="00606304"/>
    <w:rsid w:val="00606B5C"/>
    <w:rsid w:val="00606D53"/>
    <w:rsid w:val="0060743E"/>
    <w:rsid w:val="006077E1"/>
    <w:rsid w:val="00607C81"/>
    <w:rsid w:val="00610306"/>
    <w:rsid w:val="00610442"/>
    <w:rsid w:val="00611173"/>
    <w:rsid w:val="0061216D"/>
    <w:rsid w:val="006126DB"/>
    <w:rsid w:val="00612E2E"/>
    <w:rsid w:val="00613954"/>
    <w:rsid w:val="00614BF8"/>
    <w:rsid w:val="00616775"/>
    <w:rsid w:val="0061758D"/>
    <w:rsid w:val="00620A2F"/>
    <w:rsid w:val="00620F1B"/>
    <w:rsid w:val="00622039"/>
    <w:rsid w:val="006243C2"/>
    <w:rsid w:val="006245E4"/>
    <w:rsid w:val="00625201"/>
    <w:rsid w:val="00625642"/>
    <w:rsid w:val="00625653"/>
    <w:rsid w:val="00626C6F"/>
    <w:rsid w:val="00627B23"/>
    <w:rsid w:val="00627F51"/>
    <w:rsid w:val="006313A8"/>
    <w:rsid w:val="00632A90"/>
    <w:rsid w:val="00633B1B"/>
    <w:rsid w:val="006345EC"/>
    <w:rsid w:val="006365CA"/>
    <w:rsid w:val="006366FC"/>
    <w:rsid w:val="00636701"/>
    <w:rsid w:val="00636A66"/>
    <w:rsid w:val="00636FA6"/>
    <w:rsid w:val="00637C1F"/>
    <w:rsid w:val="00637D58"/>
    <w:rsid w:val="00640E7D"/>
    <w:rsid w:val="00641760"/>
    <w:rsid w:val="00641B39"/>
    <w:rsid w:val="00642483"/>
    <w:rsid w:val="00643980"/>
    <w:rsid w:val="006441A3"/>
    <w:rsid w:val="006446B1"/>
    <w:rsid w:val="00645716"/>
    <w:rsid w:val="00645901"/>
    <w:rsid w:val="0064641E"/>
    <w:rsid w:val="00646708"/>
    <w:rsid w:val="00647743"/>
    <w:rsid w:val="0065132A"/>
    <w:rsid w:val="0065286D"/>
    <w:rsid w:val="0065323F"/>
    <w:rsid w:val="00653A32"/>
    <w:rsid w:val="00653F93"/>
    <w:rsid w:val="00654AA4"/>
    <w:rsid w:val="00657985"/>
    <w:rsid w:val="0066027D"/>
    <w:rsid w:val="00661AF8"/>
    <w:rsid w:val="00661E79"/>
    <w:rsid w:val="0066326C"/>
    <w:rsid w:val="00663858"/>
    <w:rsid w:val="006645A4"/>
    <w:rsid w:val="00665AB8"/>
    <w:rsid w:val="00665C52"/>
    <w:rsid w:val="00665C71"/>
    <w:rsid w:val="00666014"/>
    <w:rsid w:val="00666C22"/>
    <w:rsid w:val="00667A61"/>
    <w:rsid w:val="006702F3"/>
    <w:rsid w:val="0067100C"/>
    <w:rsid w:val="006710FB"/>
    <w:rsid w:val="00671E09"/>
    <w:rsid w:val="00672A5F"/>
    <w:rsid w:val="00672C0F"/>
    <w:rsid w:val="0067414B"/>
    <w:rsid w:val="006743A5"/>
    <w:rsid w:val="00674F59"/>
    <w:rsid w:val="00675999"/>
    <w:rsid w:val="00675A16"/>
    <w:rsid w:val="00675E9E"/>
    <w:rsid w:val="00676636"/>
    <w:rsid w:val="00676760"/>
    <w:rsid w:val="006774BD"/>
    <w:rsid w:val="006807A0"/>
    <w:rsid w:val="00680B34"/>
    <w:rsid w:val="00680B94"/>
    <w:rsid w:val="006811DF"/>
    <w:rsid w:val="00681371"/>
    <w:rsid w:val="00682360"/>
    <w:rsid w:val="00683789"/>
    <w:rsid w:val="00683A7C"/>
    <w:rsid w:val="00684078"/>
    <w:rsid w:val="006860F3"/>
    <w:rsid w:val="0068612F"/>
    <w:rsid w:val="0068734D"/>
    <w:rsid w:val="00687360"/>
    <w:rsid w:val="006922E0"/>
    <w:rsid w:val="006928DE"/>
    <w:rsid w:val="00693CCA"/>
    <w:rsid w:val="0069401B"/>
    <w:rsid w:val="006955AD"/>
    <w:rsid w:val="00696918"/>
    <w:rsid w:val="00696CE5"/>
    <w:rsid w:val="006971D0"/>
    <w:rsid w:val="0069784B"/>
    <w:rsid w:val="00697875"/>
    <w:rsid w:val="00697C9C"/>
    <w:rsid w:val="006A0FE1"/>
    <w:rsid w:val="006A2450"/>
    <w:rsid w:val="006A265B"/>
    <w:rsid w:val="006A297B"/>
    <w:rsid w:val="006A2B1C"/>
    <w:rsid w:val="006A2FB9"/>
    <w:rsid w:val="006A49B1"/>
    <w:rsid w:val="006A52F8"/>
    <w:rsid w:val="006A61D4"/>
    <w:rsid w:val="006A6859"/>
    <w:rsid w:val="006A6DFC"/>
    <w:rsid w:val="006A7535"/>
    <w:rsid w:val="006B0B86"/>
    <w:rsid w:val="006B1DE5"/>
    <w:rsid w:val="006B1E54"/>
    <w:rsid w:val="006B3453"/>
    <w:rsid w:val="006B5F5D"/>
    <w:rsid w:val="006B6FE1"/>
    <w:rsid w:val="006C0564"/>
    <w:rsid w:val="006C1CF0"/>
    <w:rsid w:val="006C1D92"/>
    <w:rsid w:val="006C1DC4"/>
    <w:rsid w:val="006C27FB"/>
    <w:rsid w:val="006C3356"/>
    <w:rsid w:val="006C362A"/>
    <w:rsid w:val="006C37BD"/>
    <w:rsid w:val="006C4A74"/>
    <w:rsid w:val="006C5A47"/>
    <w:rsid w:val="006C5CC1"/>
    <w:rsid w:val="006C638B"/>
    <w:rsid w:val="006C7519"/>
    <w:rsid w:val="006C7852"/>
    <w:rsid w:val="006C7A67"/>
    <w:rsid w:val="006C7B3D"/>
    <w:rsid w:val="006C7D20"/>
    <w:rsid w:val="006D0732"/>
    <w:rsid w:val="006D0D3B"/>
    <w:rsid w:val="006D2018"/>
    <w:rsid w:val="006D2064"/>
    <w:rsid w:val="006D2C13"/>
    <w:rsid w:val="006D4175"/>
    <w:rsid w:val="006D445C"/>
    <w:rsid w:val="006D4B12"/>
    <w:rsid w:val="006D51A6"/>
    <w:rsid w:val="006D63BA"/>
    <w:rsid w:val="006D677C"/>
    <w:rsid w:val="006D6F62"/>
    <w:rsid w:val="006D6F71"/>
    <w:rsid w:val="006D729A"/>
    <w:rsid w:val="006D7FE6"/>
    <w:rsid w:val="006E04F3"/>
    <w:rsid w:val="006E0FAC"/>
    <w:rsid w:val="006E18E9"/>
    <w:rsid w:val="006E1B0D"/>
    <w:rsid w:val="006E1F41"/>
    <w:rsid w:val="006E32DB"/>
    <w:rsid w:val="006E3AAB"/>
    <w:rsid w:val="006E471E"/>
    <w:rsid w:val="006E5375"/>
    <w:rsid w:val="006E6201"/>
    <w:rsid w:val="006E788D"/>
    <w:rsid w:val="006E797E"/>
    <w:rsid w:val="006F0359"/>
    <w:rsid w:val="006F1799"/>
    <w:rsid w:val="006F2015"/>
    <w:rsid w:val="006F2247"/>
    <w:rsid w:val="006F29E7"/>
    <w:rsid w:val="006F2A33"/>
    <w:rsid w:val="006F2B8E"/>
    <w:rsid w:val="006F33EC"/>
    <w:rsid w:val="006F3460"/>
    <w:rsid w:val="006F5122"/>
    <w:rsid w:val="006F53A9"/>
    <w:rsid w:val="006F54B3"/>
    <w:rsid w:val="006F5F55"/>
    <w:rsid w:val="00700A80"/>
    <w:rsid w:val="00700DF7"/>
    <w:rsid w:val="00701CC9"/>
    <w:rsid w:val="00702675"/>
    <w:rsid w:val="00702927"/>
    <w:rsid w:val="007042CB"/>
    <w:rsid w:val="0070443D"/>
    <w:rsid w:val="007044D0"/>
    <w:rsid w:val="00704683"/>
    <w:rsid w:val="007049B5"/>
    <w:rsid w:val="0070504E"/>
    <w:rsid w:val="0070574C"/>
    <w:rsid w:val="00706B6B"/>
    <w:rsid w:val="00706CE2"/>
    <w:rsid w:val="00706D42"/>
    <w:rsid w:val="00707718"/>
    <w:rsid w:val="00707903"/>
    <w:rsid w:val="0071070B"/>
    <w:rsid w:val="007117AD"/>
    <w:rsid w:val="007126E4"/>
    <w:rsid w:val="00713458"/>
    <w:rsid w:val="00713D96"/>
    <w:rsid w:val="00714303"/>
    <w:rsid w:val="00715D7E"/>
    <w:rsid w:val="00717A3C"/>
    <w:rsid w:val="00721B1D"/>
    <w:rsid w:val="00721C7B"/>
    <w:rsid w:val="00722438"/>
    <w:rsid w:val="00722479"/>
    <w:rsid w:val="007225F0"/>
    <w:rsid w:val="00722C29"/>
    <w:rsid w:val="00722C36"/>
    <w:rsid w:val="00724C7B"/>
    <w:rsid w:val="00730CEE"/>
    <w:rsid w:val="00731164"/>
    <w:rsid w:val="00731394"/>
    <w:rsid w:val="0073178C"/>
    <w:rsid w:val="00733674"/>
    <w:rsid w:val="00733E64"/>
    <w:rsid w:val="007365AC"/>
    <w:rsid w:val="00736C98"/>
    <w:rsid w:val="00737456"/>
    <w:rsid w:val="0073762C"/>
    <w:rsid w:val="00737918"/>
    <w:rsid w:val="0074017D"/>
    <w:rsid w:val="0074047E"/>
    <w:rsid w:val="00740938"/>
    <w:rsid w:val="00740F5E"/>
    <w:rsid w:val="00742432"/>
    <w:rsid w:val="00743BB6"/>
    <w:rsid w:val="00743CBF"/>
    <w:rsid w:val="007459C0"/>
    <w:rsid w:val="00745DD0"/>
    <w:rsid w:val="00746A85"/>
    <w:rsid w:val="00747890"/>
    <w:rsid w:val="00750225"/>
    <w:rsid w:val="00750DEE"/>
    <w:rsid w:val="00750DF9"/>
    <w:rsid w:val="007523A2"/>
    <w:rsid w:val="00752B90"/>
    <w:rsid w:val="007530CD"/>
    <w:rsid w:val="00753C86"/>
    <w:rsid w:val="00753CE3"/>
    <w:rsid w:val="00753EA3"/>
    <w:rsid w:val="00754232"/>
    <w:rsid w:val="007544A3"/>
    <w:rsid w:val="007567DB"/>
    <w:rsid w:val="0075735A"/>
    <w:rsid w:val="00760004"/>
    <w:rsid w:val="00760C7D"/>
    <w:rsid w:val="00760D4F"/>
    <w:rsid w:val="007626BC"/>
    <w:rsid w:val="007629AF"/>
    <w:rsid w:val="0076357A"/>
    <w:rsid w:val="007649BA"/>
    <w:rsid w:val="00764C7F"/>
    <w:rsid w:val="007652D6"/>
    <w:rsid w:val="00765950"/>
    <w:rsid w:val="00766434"/>
    <w:rsid w:val="007669DA"/>
    <w:rsid w:val="007671FE"/>
    <w:rsid w:val="00767689"/>
    <w:rsid w:val="00767B58"/>
    <w:rsid w:val="00771AE8"/>
    <w:rsid w:val="00771E47"/>
    <w:rsid w:val="00771E73"/>
    <w:rsid w:val="00772064"/>
    <w:rsid w:val="00773169"/>
    <w:rsid w:val="007739B5"/>
    <w:rsid w:val="00774459"/>
    <w:rsid w:val="0077456A"/>
    <w:rsid w:val="00775217"/>
    <w:rsid w:val="00777465"/>
    <w:rsid w:val="007812F7"/>
    <w:rsid w:val="00781F38"/>
    <w:rsid w:val="007830F5"/>
    <w:rsid w:val="007835F8"/>
    <w:rsid w:val="007837ED"/>
    <w:rsid w:val="007846D2"/>
    <w:rsid w:val="00785292"/>
    <w:rsid w:val="00785968"/>
    <w:rsid w:val="00785AB3"/>
    <w:rsid w:val="007865AB"/>
    <w:rsid w:val="00786A81"/>
    <w:rsid w:val="00786D02"/>
    <w:rsid w:val="00787A4D"/>
    <w:rsid w:val="00791414"/>
    <w:rsid w:val="00791B5B"/>
    <w:rsid w:val="00791F67"/>
    <w:rsid w:val="00792584"/>
    <w:rsid w:val="00792A38"/>
    <w:rsid w:val="00792AE2"/>
    <w:rsid w:val="0079395A"/>
    <w:rsid w:val="0079405F"/>
    <w:rsid w:val="00794C7E"/>
    <w:rsid w:val="007956CF"/>
    <w:rsid w:val="007956D3"/>
    <w:rsid w:val="0079619F"/>
    <w:rsid w:val="00797198"/>
    <w:rsid w:val="00797BEC"/>
    <w:rsid w:val="007A13DC"/>
    <w:rsid w:val="007A1A7C"/>
    <w:rsid w:val="007A1EF6"/>
    <w:rsid w:val="007A4EDA"/>
    <w:rsid w:val="007A59DE"/>
    <w:rsid w:val="007A6D1F"/>
    <w:rsid w:val="007B0B02"/>
    <w:rsid w:val="007B1738"/>
    <w:rsid w:val="007B1E15"/>
    <w:rsid w:val="007B4CE4"/>
    <w:rsid w:val="007B50DF"/>
    <w:rsid w:val="007B53B9"/>
    <w:rsid w:val="007B5587"/>
    <w:rsid w:val="007B5F3E"/>
    <w:rsid w:val="007B63DD"/>
    <w:rsid w:val="007B69D8"/>
    <w:rsid w:val="007B6BEF"/>
    <w:rsid w:val="007B6BFD"/>
    <w:rsid w:val="007B7037"/>
    <w:rsid w:val="007C0677"/>
    <w:rsid w:val="007C158D"/>
    <w:rsid w:val="007C2C2C"/>
    <w:rsid w:val="007C40B4"/>
    <w:rsid w:val="007C4769"/>
    <w:rsid w:val="007C75C5"/>
    <w:rsid w:val="007D0FC9"/>
    <w:rsid w:val="007D135D"/>
    <w:rsid w:val="007D17D8"/>
    <w:rsid w:val="007D17F6"/>
    <w:rsid w:val="007D1F15"/>
    <w:rsid w:val="007D25DF"/>
    <w:rsid w:val="007D2A9C"/>
    <w:rsid w:val="007D2C80"/>
    <w:rsid w:val="007D2F16"/>
    <w:rsid w:val="007D352B"/>
    <w:rsid w:val="007D390B"/>
    <w:rsid w:val="007D4DBF"/>
    <w:rsid w:val="007D5071"/>
    <w:rsid w:val="007D5354"/>
    <w:rsid w:val="007D5D4D"/>
    <w:rsid w:val="007D5E3B"/>
    <w:rsid w:val="007D5E7F"/>
    <w:rsid w:val="007D638A"/>
    <w:rsid w:val="007D6762"/>
    <w:rsid w:val="007D6ED3"/>
    <w:rsid w:val="007D79D6"/>
    <w:rsid w:val="007E0E88"/>
    <w:rsid w:val="007E14C3"/>
    <w:rsid w:val="007E1945"/>
    <w:rsid w:val="007E2E24"/>
    <w:rsid w:val="007E3A25"/>
    <w:rsid w:val="007E3BFE"/>
    <w:rsid w:val="007E4FED"/>
    <w:rsid w:val="007E61B1"/>
    <w:rsid w:val="007E6352"/>
    <w:rsid w:val="007E6F58"/>
    <w:rsid w:val="007F0235"/>
    <w:rsid w:val="007F09DA"/>
    <w:rsid w:val="007F1AE8"/>
    <w:rsid w:val="007F1B99"/>
    <w:rsid w:val="007F5D76"/>
    <w:rsid w:val="007F644E"/>
    <w:rsid w:val="007F6828"/>
    <w:rsid w:val="00801992"/>
    <w:rsid w:val="00802E8A"/>
    <w:rsid w:val="008036F1"/>
    <w:rsid w:val="00803C15"/>
    <w:rsid w:val="0080498F"/>
    <w:rsid w:val="008053A6"/>
    <w:rsid w:val="00805C6C"/>
    <w:rsid w:val="00806251"/>
    <w:rsid w:val="0080676F"/>
    <w:rsid w:val="00807BB7"/>
    <w:rsid w:val="00810592"/>
    <w:rsid w:val="00811212"/>
    <w:rsid w:val="008133B8"/>
    <w:rsid w:val="008137D4"/>
    <w:rsid w:val="008138D3"/>
    <w:rsid w:val="008141D6"/>
    <w:rsid w:val="00814E3B"/>
    <w:rsid w:val="00815B6A"/>
    <w:rsid w:val="008166A7"/>
    <w:rsid w:val="00816CC4"/>
    <w:rsid w:val="00817171"/>
    <w:rsid w:val="00817857"/>
    <w:rsid w:val="00821BEB"/>
    <w:rsid w:val="00821EDA"/>
    <w:rsid w:val="00822766"/>
    <w:rsid w:val="00822B74"/>
    <w:rsid w:val="00823A61"/>
    <w:rsid w:val="00824BE9"/>
    <w:rsid w:val="00825055"/>
    <w:rsid w:val="008259B8"/>
    <w:rsid w:val="00825D83"/>
    <w:rsid w:val="00825EAB"/>
    <w:rsid w:val="00826329"/>
    <w:rsid w:val="0082791C"/>
    <w:rsid w:val="00830D77"/>
    <w:rsid w:val="00831002"/>
    <w:rsid w:val="00832D35"/>
    <w:rsid w:val="008331E2"/>
    <w:rsid w:val="0083388A"/>
    <w:rsid w:val="0083466F"/>
    <w:rsid w:val="008347C0"/>
    <w:rsid w:val="00835012"/>
    <w:rsid w:val="0083550A"/>
    <w:rsid w:val="00836784"/>
    <w:rsid w:val="0083723D"/>
    <w:rsid w:val="00840BEF"/>
    <w:rsid w:val="00842657"/>
    <w:rsid w:val="00843003"/>
    <w:rsid w:val="00843A05"/>
    <w:rsid w:val="0084414D"/>
    <w:rsid w:val="008446D3"/>
    <w:rsid w:val="008451DC"/>
    <w:rsid w:val="008452BC"/>
    <w:rsid w:val="00845DAC"/>
    <w:rsid w:val="00847877"/>
    <w:rsid w:val="00850348"/>
    <w:rsid w:val="00850F96"/>
    <w:rsid w:val="008530F4"/>
    <w:rsid w:val="008538C4"/>
    <w:rsid w:val="008540AF"/>
    <w:rsid w:val="008562DC"/>
    <w:rsid w:val="00857EBA"/>
    <w:rsid w:val="00860F37"/>
    <w:rsid w:val="008629E5"/>
    <w:rsid w:val="0086349A"/>
    <w:rsid w:val="00863A54"/>
    <w:rsid w:val="008643D4"/>
    <w:rsid w:val="0086539F"/>
    <w:rsid w:val="00865864"/>
    <w:rsid w:val="00865963"/>
    <w:rsid w:val="008664B6"/>
    <w:rsid w:val="00866D8F"/>
    <w:rsid w:val="00873312"/>
    <w:rsid w:val="0087354F"/>
    <w:rsid w:val="0087434D"/>
    <w:rsid w:val="0087522E"/>
    <w:rsid w:val="00875427"/>
    <w:rsid w:val="008758D4"/>
    <w:rsid w:val="00880F9B"/>
    <w:rsid w:val="008825E8"/>
    <w:rsid w:val="008829FA"/>
    <w:rsid w:val="00882A67"/>
    <w:rsid w:val="00882E25"/>
    <w:rsid w:val="00886414"/>
    <w:rsid w:val="00886E96"/>
    <w:rsid w:val="008870C1"/>
    <w:rsid w:val="00887E74"/>
    <w:rsid w:val="00890000"/>
    <w:rsid w:val="00890027"/>
    <w:rsid w:val="00890103"/>
    <w:rsid w:val="00890CFA"/>
    <w:rsid w:val="00890DFB"/>
    <w:rsid w:val="00890E8B"/>
    <w:rsid w:val="00892C62"/>
    <w:rsid w:val="00893364"/>
    <w:rsid w:val="00893A96"/>
    <w:rsid w:val="00896D15"/>
    <w:rsid w:val="00897DE1"/>
    <w:rsid w:val="00897F96"/>
    <w:rsid w:val="008A0499"/>
    <w:rsid w:val="008A08B3"/>
    <w:rsid w:val="008A0E6F"/>
    <w:rsid w:val="008A1EAD"/>
    <w:rsid w:val="008A3BA2"/>
    <w:rsid w:val="008A4512"/>
    <w:rsid w:val="008A4884"/>
    <w:rsid w:val="008A4C91"/>
    <w:rsid w:val="008A5BB7"/>
    <w:rsid w:val="008A75D4"/>
    <w:rsid w:val="008B0089"/>
    <w:rsid w:val="008B069B"/>
    <w:rsid w:val="008B0E1E"/>
    <w:rsid w:val="008B1DEE"/>
    <w:rsid w:val="008B29C9"/>
    <w:rsid w:val="008B4197"/>
    <w:rsid w:val="008B7416"/>
    <w:rsid w:val="008B7612"/>
    <w:rsid w:val="008C1D18"/>
    <w:rsid w:val="008C1DFC"/>
    <w:rsid w:val="008C2689"/>
    <w:rsid w:val="008C37C6"/>
    <w:rsid w:val="008C43E9"/>
    <w:rsid w:val="008C4761"/>
    <w:rsid w:val="008C5017"/>
    <w:rsid w:val="008C5275"/>
    <w:rsid w:val="008C5375"/>
    <w:rsid w:val="008C5A29"/>
    <w:rsid w:val="008C5DE8"/>
    <w:rsid w:val="008C5E90"/>
    <w:rsid w:val="008C6FF7"/>
    <w:rsid w:val="008C70A9"/>
    <w:rsid w:val="008D03DA"/>
    <w:rsid w:val="008D092A"/>
    <w:rsid w:val="008D09A7"/>
    <w:rsid w:val="008D254C"/>
    <w:rsid w:val="008D25CF"/>
    <w:rsid w:val="008D28E1"/>
    <w:rsid w:val="008D3D0A"/>
    <w:rsid w:val="008D42B0"/>
    <w:rsid w:val="008D4638"/>
    <w:rsid w:val="008D4FEF"/>
    <w:rsid w:val="008D71A9"/>
    <w:rsid w:val="008E095D"/>
    <w:rsid w:val="008E32F5"/>
    <w:rsid w:val="008E3DFC"/>
    <w:rsid w:val="008E4024"/>
    <w:rsid w:val="008E4D08"/>
    <w:rsid w:val="008E4FF8"/>
    <w:rsid w:val="008E53CF"/>
    <w:rsid w:val="008E5BD7"/>
    <w:rsid w:val="008E682E"/>
    <w:rsid w:val="008F2B78"/>
    <w:rsid w:val="008F2C71"/>
    <w:rsid w:val="008F36E5"/>
    <w:rsid w:val="008F3A0E"/>
    <w:rsid w:val="008F3B9B"/>
    <w:rsid w:val="008F3D1F"/>
    <w:rsid w:val="008F4B6C"/>
    <w:rsid w:val="008F4FAA"/>
    <w:rsid w:val="008F507F"/>
    <w:rsid w:val="008F6ADF"/>
    <w:rsid w:val="009009CA"/>
    <w:rsid w:val="00901ED7"/>
    <w:rsid w:val="0090258D"/>
    <w:rsid w:val="00902E06"/>
    <w:rsid w:val="009037E1"/>
    <w:rsid w:val="00903B3B"/>
    <w:rsid w:val="00903D34"/>
    <w:rsid w:val="00903D4A"/>
    <w:rsid w:val="0090442E"/>
    <w:rsid w:val="0090467F"/>
    <w:rsid w:val="00905221"/>
    <w:rsid w:val="00905302"/>
    <w:rsid w:val="00906137"/>
    <w:rsid w:val="00907077"/>
    <w:rsid w:val="00907CC2"/>
    <w:rsid w:val="00910219"/>
    <w:rsid w:val="00910575"/>
    <w:rsid w:val="0091187E"/>
    <w:rsid w:val="0091258C"/>
    <w:rsid w:val="00912F6E"/>
    <w:rsid w:val="00913425"/>
    <w:rsid w:val="00913B87"/>
    <w:rsid w:val="009148B6"/>
    <w:rsid w:val="009172CA"/>
    <w:rsid w:val="00920177"/>
    <w:rsid w:val="00922EE0"/>
    <w:rsid w:val="0092309F"/>
    <w:rsid w:val="00923162"/>
    <w:rsid w:val="00924277"/>
    <w:rsid w:val="00925369"/>
    <w:rsid w:val="00926475"/>
    <w:rsid w:val="00926A18"/>
    <w:rsid w:val="00926FD5"/>
    <w:rsid w:val="00927BF0"/>
    <w:rsid w:val="00927F44"/>
    <w:rsid w:val="00930075"/>
    <w:rsid w:val="00931265"/>
    <w:rsid w:val="0093140E"/>
    <w:rsid w:val="009321D8"/>
    <w:rsid w:val="00932A4C"/>
    <w:rsid w:val="00934D25"/>
    <w:rsid w:val="00934E8B"/>
    <w:rsid w:val="009357AB"/>
    <w:rsid w:val="00935868"/>
    <w:rsid w:val="00937E93"/>
    <w:rsid w:val="009406E7"/>
    <w:rsid w:val="00940CB4"/>
    <w:rsid w:val="0094136C"/>
    <w:rsid w:val="00941607"/>
    <w:rsid w:val="00942692"/>
    <w:rsid w:val="00942D8B"/>
    <w:rsid w:val="0094537F"/>
    <w:rsid w:val="009458C3"/>
    <w:rsid w:val="0095000F"/>
    <w:rsid w:val="00951453"/>
    <w:rsid w:val="00952D3F"/>
    <w:rsid w:val="00953F3B"/>
    <w:rsid w:val="009548D1"/>
    <w:rsid w:val="00955162"/>
    <w:rsid w:val="009564EF"/>
    <w:rsid w:val="009566AC"/>
    <w:rsid w:val="00956BAF"/>
    <w:rsid w:val="00957F11"/>
    <w:rsid w:val="009610B1"/>
    <w:rsid w:val="00961F1C"/>
    <w:rsid w:val="009629DE"/>
    <w:rsid w:val="00963783"/>
    <w:rsid w:val="00963D40"/>
    <w:rsid w:val="00964B8C"/>
    <w:rsid w:val="00965AE7"/>
    <w:rsid w:val="00966691"/>
    <w:rsid w:val="00967C22"/>
    <w:rsid w:val="00967DD9"/>
    <w:rsid w:val="0097019E"/>
    <w:rsid w:val="009710BF"/>
    <w:rsid w:val="00972921"/>
    <w:rsid w:val="00972CA3"/>
    <w:rsid w:val="00974A79"/>
    <w:rsid w:val="00974BA8"/>
    <w:rsid w:val="00974E2B"/>
    <w:rsid w:val="00974E77"/>
    <w:rsid w:val="00975988"/>
    <w:rsid w:val="00975F9E"/>
    <w:rsid w:val="009771EC"/>
    <w:rsid w:val="0098061A"/>
    <w:rsid w:val="00981D45"/>
    <w:rsid w:val="00982954"/>
    <w:rsid w:val="00983122"/>
    <w:rsid w:val="00983132"/>
    <w:rsid w:val="009834C2"/>
    <w:rsid w:val="00983FC2"/>
    <w:rsid w:val="0098483E"/>
    <w:rsid w:val="009852AC"/>
    <w:rsid w:val="00985CA1"/>
    <w:rsid w:val="009865B1"/>
    <w:rsid w:val="009867EB"/>
    <w:rsid w:val="00991137"/>
    <w:rsid w:val="009920D5"/>
    <w:rsid w:val="0099212E"/>
    <w:rsid w:val="00993457"/>
    <w:rsid w:val="00993C31"/>
    <w:rsid w:val="00993E1C"/>
    <w:rsid w:val="00994CD0"/>
    <w:rsid w:val="009964AD"/>
    <w:rsid w:val="009A037C"/>
    <w:rsid w:val="009A24B4"/>
    <w:rsid w:val="009A3B25"/>
    <w:rsid w:val="009A3F60"/>
    <w:rsid w:val="009A4B2E"/>
    <w:rsid w:val="009A4B45"/>
    <w:rsid w:val="009A77BF"/>
    <w:rsid w:val="009B0754"/>
    <w:rsid w:val="009B0CC4"/>
    <w:rsid w:val="009B16D6"/>
    <w:rsid w:val="009B16FC"/>
    <w:rsid w:val="009B231D"/>
    <w:rsid w:val="009B27DA"/>
    <w:rsid w:val="009B2950"/>
    <w:rsid w:val="009B31F8"/>
    <w:rsid w:val="009B3FBB"/>
    <w:rsid w:val="009B4286"/>
    <w:rsid w:val="009B46F6"/>
    <w:rsid w:val="009B5373"/>
    <w:rsid w:val="009B58BD"/>
    <w:rsid w:val="009B5912"/>
    <w:rsid w:val="009B639E"/>
    <w:rsid w:val="009B654F"/>
    <w:rsid w:val="009B664E"/>
    <w:rsid w:val="009B75AC"/>
    <w:rsid w:val="009C014C"/>
    <w:rsid w:val="009C11F4"/>
    <w:rsid w:val="009C2467"/>
    <w:rsid w:val="009C27AB"/>
    <w:rsid w:val="009C3E3C"/>
    <w:rsid w:val="009C3F3D"/>
    <w:rsid w:val="009C4488"/>
    <w:rsid w:val="009C4A6F"/>
    <w:rsid w:val="009C5246"/>
    <w:rsid w:val="009C544B"/>
    <w:rsid w:val="009C5AC5"/>
    <w:rsid w:val="009D122E"/>
    <w:rsid w:val="009D1BCE"/>
    <w:rsid w:val="009D1D8F"/>
    <w:rsid w:val="009D2048"/>
    <w:rsid w:val="009D28E4"/>
    <w:rsid w:val="009D30C1"/>
    <w:rsid w:val="009D382D"/>
    <w:rsid w:val="009D4622"/>
    <w:rsid w:val="009D6297"/>
    <w:rsid w:val="009D62A0"/>
    <w:rsid w:val="009D6B9D"/>
    <w:rsid w:val="009D6EE3"/>
    <w:rsid w:val="009D7B4E"/>
    <w:rsid w:val="009E04B2"/>
    <w:rsid w:val="009E0FDB"/>
    <w:rsid w:val="009E1848"/>
    <w:rsid w:val="009E1B74"/>
    <w:rsid w:val="009E272D"/>
    <w:rsid w:val="009E2DD7"/>
    <w:rsid w:val="009E2E84"/>
    <w:rsid w:val="009E309E"/>
    <w:rsid w:val="009E3BE5"/>
    <w:rsid w:val="009E482D"/>
    <w:rsid w:val="009E5412"/>
    <w:rsid w:val="009E59D7"/>
    <w:rsid w:val="009E5A35"/>
    <w:rsid w:val="009E6EF2"/>
    <w:rsid w:val="009E7DC7"/>
    <w:rsid w:val="009F39A4"/>
    <w:rsid w:val="009F4791"/>
    <w:rsid w:val="009F6BE3"/>
    <w:rsid w:val="009F6FFF"/>
    <w:rsid w:val="009F77C6"/>
    <w:rsid w:val="00A00E01"/>
    <w:rsid w:val="00A01024"/>
    <w:rsid w:val="00A019B1"/>
    <w:rsid w:val="00A027BB"/>
    <w:rsid w:val="00A02A3C"/>
    <w:rsid w:val="00A037D2"/>
    <w:rsid w:val="00A040AD"/>
    <w:rsid w:val="00A04317"/>
    <w:rsid w:val="00A04D2E"/>
    <w:rsid w:val="00A05B76"/>
    <w:rsid w:val="00A06ACB"/>
    <w:rsid w:val="00A074F5"/>
    <w:rsid w:val="00A0758B"/>
    <w:rsid w:val="00A0784D"/>
    <w:rsid w:val="00A10B72"/>
    <w:rsid w:val="00A10E30"/>
    <w:rsid w:val="00A12B1E"/>
    <w:rsid w:val="00A12D12"/>
    <w:rsid w:val="00A1447A"/>
    <w:rsid w:val="00A168FC"/>
    <w:rsid w:val="00A170EB"/>
    <w:rsid w:val="00A21065"/>
    <w:rsid w:val="00A2167E"/>
    <w:rsid w:val="00A2198A"/>
    <w:rsid w:val="00A21D79"/>
    <w:rsid w:val="00A22139"/>
    <w:rsid w:val="00A22633"/>
    <w:rsid w:val="00A22AAF"/>
    <w:rsid w:val="00A230C0"/>
    <w:rsid w:val="00A232A5"/>
    <w:rsid w:val="00A23631"/>
    <w:rsid w:val="00A23BE2"/>
    <w:rsid w:val="00A23DC0"/>
    <w:rsid w:val="00A26474"/>
    <w:rsid w:val="00A265D2"/>
    <w:rsid w:val="00A2788D"/>
    <w:rsid w:val="00A302C9"/>
    <w:rsid w:val="00A3094F"/>
    <w:rsid w:val="00A309B8"/>
    <w:rsid w:val="00A31808"/>
    <w:rsid w:val="00A3292F"/>
    <w:rsid w:val="00A32B24"/>
    <w:rsid w:val="00A34BEE"/>
    <w:rsid w:val="00A3604D"/>
    <w:rsid w:val="00A36DC4"/>
    <w:rsid w:val="00A41472"/>
    <w:rsid w:val="00A41622"/>
    <w:rsid w:val="00A41D6E"/>
    <w:rsid w:val="00A43AFC"/>
    <w:rsid w:val="00A45320"/>
    <w:rsid w:val="00A45EBB"/>
    <w:rsid w:val="00A46FD8"/>
    <w:rsid w:val="00A5026E"/>
    <w:rsid w:val="00A5028C"/>
    <w:rsid w:val="00A509B3"/>
    <w:rsid w:val="00A528BC"/>
    <w:rsid w:val="00A52E95"/>
    <w:rsid w:val="00A54902"/>
    <w:rsid w:val="00A55752"/>
    <w:rsid w:val="00A60279"/>
    <w:rsid w:val="00A603AC"/>
    <w:rsid w:val="00A6073F"/>
    <w:rsid w:val="00A60F88"/>
    <w:rsid w:val="00A6114B"/>
    <w:rsid w:val="00A61805"/>
    <w:rsid w:val="00A61F6A"/>
    <w:rsid w:val="00A62542"/>
    <w:rsid w:val="00A635F2"/>
    <w:rsid w:val="00A637A1"/>
    <w:rsid w:val="00A638D5"/>
    <w:rsid w:val="00A63B3B"/>
    <w:rsid w:val="00A64232"/>
    <w:rsid w:val="00A65B3D"/>
    <w:rsid w:val="00A6639C"/>
    <w:rsid w:val="00A66865"/>
    <w:rsid w:val="00A67451"/>
    <w:rsid w:val="00A70043"/>
    <w:rsid w:val="00A71239"/>
    <w:rsid w:val="00A71E86"/>
    <w:rsid w:val="00A7225E"/>
    <w:rsid w:val="00A73DD0"/>
    <w:rsid w:val="00A74742"/>
    <w:rsid w:val="00A76783"/>
    <w:rsid w:val="00A771AF"/>
    <w:rsid w:val="00A81324"/>
    <w:rsid w:val="00A813C7"/>
    <w:rsid w:val="00A8196A"/>
    <w:rsid w:val="00A82576"/>
    <w:rsid w:val="00A82DBB"/>
    <w:rsid w:val="00A82FF7"/>
    <w:rsid w:val="00A8337A"/>
    <w:rsid w:val="00A86083"/>
    <w:rsid w:val="00A863ED"/>
    <w:rsid w:val="00A86B3B"/>
    <w:rsid w:val="00A86FA0"/>
    <w:rsid w:val="00A8794F"/>
    <w:rsid w:val="00A901DD"/>
    <w:rsid w:val="00A91294"/>
    <w:rsid w:val="00A91423"/>
    <w:rsid w:val="00A91D20"/>
    <w:rsid w:val="00A92961"/>
    <w:rsid w:val="00A93360"/>
    <w:rsid w:val="00A93742"/>
    <w:rsid w:val="00A9473F"/>
    <w:rsid w:val="00A96AEE"/>
    <w:rsid w:val="00AA0AA9"/>
    <w:rsid w:val="00AA0B09"/>
    <w:rsid w:val="00AA11E7"/>
    <w:rsid w:val="00AA1E12"/>
    <w:rsid w:val="00AA3825"/>
    <w:rsid w:val="00AA3977"/>
    <w:rsid w:val="00AA3F11"/>
    <w:rsid w:val="00AA4DCF"/>
    <w:rsid w:val="00AA5C75"/>
    <w:rsid w:val="00AA757F"/>
    <w:rsid w:val="00AA785B"/>
    <w:rsid w:val="00AA7EBF"/>
    <w:rsid w:val="00AA7F4B"/>
    <w:rsid w:val="00AB08A9"/>
    <w:rsid w:val="00AB0B82"/>
    <w:rsid w:val="00AB0F52"/>
    <w:rsid w:val="00AB220C"/>
    <w:rsid w:val="00AB2372"/>
    <w:rsid w:val="00AB27A4"/>
    <w:rsid w:val="00AB3372"/>
    <w:rsid w:val="00AB429D"/>
    <w:rsid w:val="00AB4532"/>
    <w:rsid w:val="00AB4700"/>
    <w:rsid w:val="00AB4877"/>
    <w:rsid w:val="00AB58FA"/>
    <w:rsid w:val="00AB6D58"/>
    <w:rsid w:val="00AB7BEE"/>
    <w:rsid w:val="00AC1C42"/>
    <w:rsid w:val="00AC262B"/>
    <w:rsid w:val="00AC351B"/>
    <w:rsid w:val="00AC3CFB"/>
    <w:rsid w:val="00AC5DB3"/>
    <w:rsid w:val="00AC5F03"/>
    <w:rsid w:val="00AC6048"/>
    <w:rsid w:val="00AC62CC"/>
    <w:rsid w:val="00AC6524"/>
    <w:rsid w:val="00AC7588"/>
    <w:rsid w:val="00AC7602"/>
    <w:rsid w:val="00AD010C"/>
    <w:rsid w:val="00AD0569"/>
    <w:rsid w:val="00AD130A"/>
    <w:rsid w:val="00AD132F"/>
    <w:rsid w:val="00AD24B0"/>
    <w:rsid w:val="00AD31DA"/>
    <w:rsid w:val="00AD41B5"/>
    <w:rsid w:val="00AD46EF"/>
    <w:rsid w:val="00AD5685"/>
    <w:rsid w:val="00AD5A35"/>
    <w:rsid w:val="00AD5B52"/>
    <w:rsid w:val="00AD5CBE"/>
    <w:rsid w:val="00AD6192"/>
    <w:rsid w:val="00AD78B5"/>
    <w:rsid w:val="00AD7AC1"/>
    <w:rsid w:val="00AD7D60"/>
    <w:rsid w:val="00AD7D90"/>
    <w:rsid w:val="00AE02B1"/>
    <w:rsid w:val="00AE08B1"/>
    <w:rsid w:val="00AE0A61"/>
    <w:rsid w:val="00AE13FF"/>
    <w:rsid w:val="00AE1ECC"/>
    <w:rsid w:val="00AE3BC3"/>
    <w:rsid w:val="00AE4355"/>
    <w:rsid w:val="00AE6DAC"/>
    <w:rsid w:val="00AE7916"/>
    <w:rsid w:val="00AF0A6C"/>
    <w:rsid w:val="00AF144C"/>
    <w:rsid w:val="00AF1834"/>
    <w:rsid w:val="00AF3227"/>
    <w:rsid w:val="00AF3571"/>
    <w:rsid w:val="00AF3C37"/>
    <w:rsid w:val="00AF558E"/>
    <w:rsid w:val="00AF625C"/>
    <w:rsid w:val="00AF7A18"/>
    <w:rsid w:val="00AF7B30"/>
    <w:rsid w:val="00B00076"/>
    <w:rsid w:val="00B0288C"/>
    <w:rsid w:val="00B0292B"/>
    <w:rsid w:val="00B03739"/>
    <w:rsid w:val="00B054BB"/>
    <w:rsid w:val="00B05FBC"/>
    <w:rsid w:val="00B06BB1"/>
    <w:rsid w:val="00B06FB1"/>
    <w:rsid w:val="00B0724C"/>
    <w:rsid w:val="00B075CD"/>
    <w:rsid w:val="00B07B01"/>
    <w:rsid w:val="00B1022C"/>
    <w:rsid w:val="00B10431"/>
    <w:rsid w:val="00B11F44"/>
    <w:rsid w:val="00B12553"/>
    <w:rsid w:val="00B12BB2"/>
    <w:rsid w:val="00B15114"/>
    <w:rsid w:val="00B15317"/>
    <w:rsid w:val="00B156E5"/>
    <w:rsid w:val="00B15F74"/>
    <w:rsid w:val="00B1602D"/>
    <w:rsid w:val="00B172C9"/>
    <w:rsid w:val="00B209AA"/>
    <w:rsid w:val="00B20B7D"/>
    <w:rsid w:val="00B21157"/>
    <w:rsid w:val="00B22522"/>
    <w:rsid w:val="00B231B7"/>
    <w:rsid w:val="00B24424"/>
    <w:rsid w:val="00B25814"/>
    <w:rsid w:val="00B27368"/>
    <w:rsid w:val="00B27780"/>
    <w:rsid w:val="00B309BE"/>
    <w:rsid w:val="00B3119E"/>
    <w:rsid w:val="00B31DA2"/>
    <w:rsid w:val="00B323EB"/>
    <w:rsid w:val="00B3445D"/>
    <w:rsid w:val="00B3611B"/>
    <w:rsid w:val="00B36156"/>
    <w:rsid w:val="00B37176"/>
    <w:rsid w:val="00B37DC1"/>
    <w:rsid w:val="00B40396"/>
    <w:rsid w:val="00B40AA3"/>
    <w:rsid w:val="00B41CD3"/>
    <w:rsid w:val="00B4277B"/>
    <w:rsid w:val="00B42F50"/>
    <w:rsid w:val="00B44462"/>
    <w:rsid w:val="00B446A0"/>
    <w:rsid w:val="00B4598A"/>
    <w:rsid w:val="00B463D8"/>
    <w:rsid w:val="00B46B6F"/>
    <w:rsid w:val="00B4721B"/>
    <w:rsid w:val="00B4770A"/>
    <w:rsid w:val="00B47864"/>
    <w:rsid w:val="00B47DA2"/>
    <w:rsid w:val="00B501D1"/>
    <w:rsid w:val="00B52488"/>
    <w:rsid w:val="00B53081"/>
    <w:rsid w:val="00B534EB"/>
    <w:rsid w:val="00B54904"/>
    <w:rsid w:val="00B549AC"/>
    <w:rsid w:val="00B55516"/>
    <w:rsid w:val="00B57775"/>
    <w:rsid w:val="00B6116D"/>
    <w:rsid w:val="00B61C97"/>
    <w:rsid w:val="00B62454"/>
    <w:rsid w:val="00B6254B"/>
    <w:rsid w:val="00B62E1B"/>
    <w:rsid w:val="00B63780"/>
    <w:rsid w:val="00B65130"/>
    <w:rsid w:val="00B661AF"/>
    <w:rsid w:val="00B66A09"/>
    <w:rsid w:val="00B71F17"/>
    <w:rsid w:val="00B7214E"/>
    <w:rsid w:val="00B723F9"/>
    <w:rsid w:val="00B74188"/>
    <w:rsid w:val="00B75363"/>
    <w:rsid w:val="00B76E23"/>
    <w:rsid w:val="00B7745C"/>
    <w:rsid w:val="00B77DCB"/>
    <w:rsid w:val="00B8015A"/>
    <w:rsid w:val="00B81AA7"/>
    <w:rsid w:val="00B81D24"/>
    <w:rsid w:val="00B82621"/>
    <w:rsid w:val="00B83E31"/>
    <w:rsid w:val="00B85418"/>
    <w:rsid w:val="00B8735F"/>
    <w:rsid w:val="00B87C41"/>
    <w:rsid w:val="00B90862"/>
    <w:rsid w:val="00B92458"/>
    <w:rsid w:val="00B94F9A"/>
    <w:rsid w:val="00B9550F"/>
    <w:rsid w:val="00B955C9"/>
    <w:rsid w:val="00BA09ED"/>
    <w:rsid w:val="00BA0A42"/>
    <w:rsid w:val="00BA0A88"/>
    <w:rsid w:val="00BA1567"/>
    <w:rsid w:val="00BA1EA5"/>
    <w:rsid w:val="00BA2B3B"/>
    <w:rsid w:val="00BA2DE6"/>
    <w:rsid w:val="00BA2EEC"/>
    <w:rsid w:val="00BA37B6"/>
    <w:rsid w:val="00BA3B9A"/>
    <w:rsid w:val="00BA4562"/>
    <w:rsid w:val="00BA46A7"/>
    <w:rsid w:val="00BA4DF9"/>
    <w:rsid w:val="00BA5372"/>
    <w:rsid w:val="00BA5425"/>
    <w:rsid w:val="00BA5589"/>
    <w:rsid w:val="00BA5D2C"/>
    <w:rsid w:val="00BA5D56"/>
    <w:rsid w:val="00BB223E"/>
    <w:rsid w:val="00BB299E"/>
    <w:rsid w:val="00BB2BF8"/>
    <w:rsid w:val="00BB398A"/>
    <w:rsid w:val="00BB3E52"/>
    <w:rsid w:val="00BB4372"/>
    <w:rsid w:val="00BB513F"/>
    <w:rsid w:val="00BB5284"/>
    <w:rsid w:val="00BB567C"/>
    <w:rsid w:val="00BB7C2A"/>
    <w:rsid w:val="00BC0346"/>
    <w:rsid w:val="00BC0B78"/>
    <w:rsid w:val="00BC23A9"/>
    <w:rsid w:val="00BC3585"/>
    <w:rsid w:val="00BC397E"/>
    <w:rsid w:val="00BC3E75"/>
    <w:rsid w:val="00BC3EDA"/>
    <w:rsid w:val="00BC44D4"/>
    <w:rsid w:val="00BC6431"/>
    <w:rsid w:val="00BC6948"/>
    <w:rsid w:val="00BD0B39"/>
    <w:rsid w:val="00BD0ED9"/>
    <w:rsid w:val="00BD1B9D"/>
    <w:rsid w:val="00BD1DAD"/>
    <w:rsid w:val="00BD1E4F"/>
    <w:rsid w:val="00BD2D57"/>
    <w:rsid w:val="00BD3455"/>
    <w:rsid w:val="00BD3BDE"/>
    <w:rsid w:val="00BD424A"/>
    <w:rsid w:val="00BD4EDC"/>
    <w:rsid w:val="00BD59C9"/>
    <w:rsid w:val="00BD5AD1"/>
    <w:rsid w:val="00BD5C18"/>
    <w:rsid w:val="00BD6C42"/>
    <w:rsid w:val="00BD6CB8"/>
    <w:rsid w:val="00BD7373"/>
    <w:rsid w:val="00BE0177"/>
    <w:rsid w:val="00BE1110"/>
    <w:rsid w:val="00BE122D"/>
    <w:rsid w:val="00BE4EE7"/>
    <w:rsid w:val="00BE660B"/>
    <w:rsid w:val="00BE7CB5"/>
    <w:rsid w:val="00BF169F"/>
    <w:rsid w:val="00BF2436"/>
    <w:rsid w:val="00BF4EBB"/>
    <w:rsid w:val="00BF633C"/>
    <w:rsid w:val="00BF65B3"/>
    <w:rsid w:val="00BF684B"/>
    <w:rsid w:val="00BF77F6"/>
    <w:rsid w:val="00BF7A0B"/>
    <w:rsid w:val="00C018A8"/>
    <w:rsid w:val="00C03369"/>
    <w:rsid w:val="00C03CAC"/>
    <w:rsid w:val="00C04289"/>
    <w:rsid w:val="00C048EA"/>
    <w:rsid w:val="00C0491E"/>
    <w:rsid w:val="00C05650"/>
    <w:rsid w:val="00C059EC"/>
    <w:rsid w:val="00C05D6F"/>
    <w:rsid w:val="00C061F8"/>
    <w:rsid w:val="00C06599"/>
    <w:rsid w:val="00C07257"/>
    <w:rsid w:val="00C072CC"/>
    <w:rsid w:val="00C10159"/>
    <w:rsid w:val="00C103AE"/>
    <w:rsid w:val="00C10CC4"/>
    <w:rsid w:val="00C11272"/>
    <w:rsid w:val="00C116F4"/>
    <w:rsid w:val="00C1362D"/>
    <w:rsid w:val="00C1391F"/>
    <w:rsid w:val="00C13FB3"/>
    <w:rsid w:val="00C1487A"/>
    <w:rsid w:val="00C1654C"/>
    <w:rsid w:val="00C166E1"/>
    <w:rsid w:val="00C166FB"/>
    <w:rsid w:val="00C16FE5"/>
    <w:rsid w:val="00C175C3"/>
    <w:rsid w:val="00C17A8E"/>
    <w:rsid w:val="00C20AE3"/>
    <w:rsid w:val="00C218F0"/>
    <w:rsid w:val="00C219CC"/>
    <w:rsid w:val="00C225EF"/>
    <w:rsid w:val="00C22C93"/>
    <w:rsid w:val="00C22F37"/>
    <w:rsid w:val="00C236DD"/>
    <w:rsid w:val="00C24F89"/>
    <w:rsid w:val="00C25EC1"/>
    <w:rsid w:val="00C2756D"/>
    <w:rsid w:val="00C279F6"/>
    <w:rsid w:val="00C31C51"/>
    <w:rsid w:val="00C31F4B"/>
    <w:rsid w:val="00C325A0"/>
    <w:rsid w:val="00C32766"/>
    <w:rsid w:val="00C32B16"/>
    <w:rsid w:val="00C33446"/>
    <w:rsid w:val="00C3401B"/>
    <w:rsid w:val="00C34FED"/>
    <w:rsid w:val="00C35460"/>
    <w:rsid w:val="00C359F6"/>
    <w:rsid w:val="00C36B27"/>
    <w:rsid w:val="00C3770B"/>
    <w:rsid w:val="00C378C9"/>
    <w:rsid w:val="00C40203"/>
    <w:rsid w:val="00C402BC"/>
    <w:rsid w:val="00C40529"/>
    <w:rsid w:val="00C41068"/>
    <w:rsid w:val="00C4132A"/>
    <w:rsid w:val="00C41437"/>
    <w:rsid w:val="00C42A35"/>
    <w:rsid w:val="00C44766"/>
    <w:rsid w:val="00C45654"/>
    <w:rsid w:val="00C459BE"/>
    <w:rsid w:val="00C46954"/>
    <w:rsid w:val="00C46A35"/>
    <w:rsid w:val="00C46C76"/>
    <w:rsid w:val="00C474D0"/>
    <w:rsid w:val="00C513D7"/>
    <w:rsid w:val="00C516CD"/>
    <w:rsid w:val="00C52F8F"/>
    <w:rsid w:val="00C55DC2"/>
    <w:rsid w:val="00C55F25"/>
    <w:rsid w:val="00C575F7"/>
    <w:rsid w:val="00C57C50"/>
    <w:rsid w:val="00C60A3B"/>
    <w:rsid w:val="00C60C3E"/>
    <w:rsid w:val="00C61E69"/>
    <w:rsid w:val="00C624D8"/>
    <w:rsid w:val="00C62ED4"/>
    <w:rsid w:val="00C6387F"/>
    <w:rsid w:val="00C63CA2"/>
    <w:rsid w:val="00C6479A"/>
    <w:rsid w:val="00C64DE8"/>
    <w:rsid w:val="00C66D06"/>
    <w:rsid w:val="00C67660"/>
    <w:rsid w:val="00C67DDF"/>
    <w:rsid w:val="00C71280"/>
    <w:rsid w:val="00C71426"/>
    <w:rsid w:val="00C7171E"/>
    <w:rsid w:val="00C719BD"/>
    <w:rsid w:val="00C72169"/>
    <w:rsid w:val="00C72F96"/>
    <w:rsid w:val="00C73715"/>
    <w:rsid w:val="00C739C2"/>
    <w:rsid w:val="00C7415B"/>
    <w:rsid w:val="00C75331"/>
    <w:rsid w:val="00C76213"/>
    <w:rsid w:val="00C76E01"/>
    <w:rsid w:val="00C77A71"/>
    <w:rsid w:val="00C800A3"/>
    <w:rsid w:val="00C80ECD"/>
    <w:rsid w:val="00C80F18"/>
    <w:rsid w:val="00C8332C"/>
    <w:rsid w:val="00C8477D"/>
    <w:rsid w:val="00C85C24"/>
    <w:rsid w:val="00C86754"/>
    <w:rsid w:val="00C8695E"/>
    <w:rsid w:val="00C90264"/>
    <w:rsid w:val="00C931C1"/>
    <w:rsid w:val="00C93D73"/>
    <w:rsid w:val="00C94EF0"/>
    <w:rsid w:val="00C957D3"/>
    <w:rsid w:val="00C95839"/>
    <w:rsid w:val="00C958AD"/>
    <w:rsid w:val="00C96606"/>
    <w:rsid w:val="00C97638"/>
    <w:rsid w:val="00C9796C"/>
    <w:rsid w:val="00CA09F3"/>
    <w:rsid w:val="00CA0A4B"/>
    <w:rsid w:val="00CA0BB8"/>
    <w:rsid w:val="00CA1129"/>
    <w:rsid w:val="00CA17DA"/>
    <w:rsid w:val="00CA21EC"/>
    <w:rsid w:val="00CA2AA9"/>
    <w:rsid w:val="00CA42DF"/>
    <w:rsid w:val="00CA582C"/>
    <w:rsid w:val="00CA6158"/>
    <w:rsid w:val="00CA7C12"/>
    <w:rsid w:val="00CB0503"/>
    <w:rsid w:val="00CB0AC0"/>
    <w:rsid w:val="00CB244E"/>
    <w:rsid w:val="00CB26D4"/>
    <w:rsid w:val="00CB3A77"/>
    <w:rsid w:val="00CB4975"/>
    <w:rsid w:val="00CB50AE"/>
    <w:rsid w:val="00CB5AC3"/>
    <w:rsid w:val="00CB68E2"/>
    <w:rsid w:val="00CB709B"/>
    <w:rsid w:val="00CB7182"/>
    <w:rsid w:val="00CB7ED3"/>
    <w:rsid w:val="00CB7FAA"/>
    <w:rsid w:val="00CC05F7"/>
    <w:rsid w:val="00CC0C20"/>
    <w:rsid w:val="00CC2791"/>
    <w:rsid w:val="00CC2A16"/>
    <w:rsid w:val="00CC2DB4"/>
    <w:rsid w:val="00CC37F0"/>
    <w:rsid w:val="00CC3E7F"/>
    <w:rsid w:val="00CC4693"/>
    <w:rsid w:val="00CC4CFB"/>
    <w:rsid w:val="00CC5804"/>
    <w:rsid w:val="00CC6175"/>
    <w:rsid w:val="00CC6411"/>
    <w:rsid w:val="00CC6933"/>
    <w:rsid w:val="00CC70EA"/>
    <w:rsid w:val="00CC72C6"/>
    <w:rsid w:val="00CD2212"/>
    <w:rsid w:val="00CD2EED"/>
    <w:rsid w:val="00CD352C"/>
    <w:rsid w:val="00CD3D4B"/>
    <w:rsid w:val="00CD3DA5"/>
    <w:rsid w:val="00CD4D9D"/>
    <w:rsid w:val="00CD561F"/>
    <w:rsid w:val="00CE13FA"/>
    <w:rsid w:val="00CE1CEF"/>
    <w:rsid w:val="00CE20A4"/>
    <w:rsid w:val="00CE3882"/>
    <w:rsid w:val="00CE3F5A"/>
    <w:rsid w:val="00CE4741"/>
    <w:rsid w:val="00CE4A3D"/>
    <w:rsid w:val="00CE6ECB"/>
    <w:rsid w:val="00CF03DE"/>
    <w:rsid w:val="00CF1B0F"/>
    <w:rsid w:val="00CF1DB0"/>
    <w:rsid w:val="00CF34BE"/>
    <w:rsid w:val="00CF3620"/>
    <w:rsid w:val="00CF4655"/>
    <w:rsid w:val="00CF5311"/>
    <w:rsid w:val="00D001D2"/>
    <w:rsid w:val="00D003B8"/>
    <w:rsid w:val="00D00799"/>
    <w:rsid w:val="00D012DE"/>
    <w:rsid w:val="00D01404"/>
    <w:rsid w:val="00D021C5"/>
    <w:rsid w:val="00D021D3"/>
    <w:rsid w:val="00D022AB"/>
    <w:rsid w:val="00D03F5E"/>
    <w:rsid w:val="00D040B5"/>
    <w:rsid w:val="00D04465"/>
    <w:rsid w:val="00D046D1"/>
    <w:rsid w:val="00D050CC"/>
    <w:rsid w:val="00D06A26"/>
    <w:rsid w:val="00D0718E"/>
    <w:rsid w:val="00D07AC7"/>
    <w:rsid w:val="00D07F55"/>
    <w:rsid w:val="00D10627"/>
    <w:rsid w:val="00D10A19"/>
    <w:rsid w:val="00D10EDF"/>
    <w:rsid w:val="00D11AFF"/>
    <w:rsid w:val="00D1291E"/>
    <w:rsid w:val="00D12AE8"/>
    <w:rsid w:val="00D131D2"/>
    <w:rsid w:val="00D14003"/>
    <w:rsid w:val="00D14270"/>
    <w:rsid w:val="00D143C6"/>
    <w:rsid w:val="00D14419"/>
    <w:rsid w:val="00D14926"/>
    <w:rsid w:val="00D14BB6"/>
    <w:rsid w:val="00D15833"/>
    <w:rsid w:val="00D1597C"/>
    <w:rsid w:val="00D15A59"/>
    <w:rsid w:val="00D1696C"/>
    <w:rsid w:val="00D16B4C"/>
    <w:rsid w:val="00D16C74"/>
    <w:rsid w:val="00D20475"/>
    <w:rsid w:val="00D20988"/>
    <w:rsid w:val="00D215A3"/>
    <w:rsid w:val="00D21B9E"/>
    <w:rsid w:val="00D21C5C"/>
    <w:rsid w:val="00D222DB"/>
    <w:rsid w:val="00D2237F"/>
    <w:rsid w:val="00D224D6"/>
    <w:rsid w:val="00D22615"/>
    <w:rsid w:val="00D22A19"/>
    <w:rsid w:val="00D238D5"/>
    <w:rsid w:val="00D23AA4"/>
    <w:rsid w:val="00D23C7E"/>
    <w:rsid w:val="00D24432"/>
    <w:rsid w:val="00D24FA3"/>
    <w:rsid w:val="00D25AE1"/>
    <w:rsid w:val="00D25C48"/>
    <w:rsid w:val="00D25F05"/>
    <w:rsid w:val="00D26204"/>
    <w:rsid w:val="00D26AED"/>
    <w:rsid w:val="00D26C92"/>
    <w:rsid w:val="00D27991"/>
    <w:rsid w:val="00D315D4"/>
    <w:rsid w:val="00D32A08"/>
    <w:rsid w:val="00D32A26"/>
    <w:rsid w:val="00D33220"/>
    <w:rsid w:val="00D33898"/>
    <w:rsid w:val="00D340B2"/>
    <w:rsid w:val="00D34BC0"/>
    <w:rsid w:val="00D374B5"/>
    <w:rsid w:val="00D41137"/>
    <w:rsid w:val="00D43B16"/>
    <w:rsid w:val="00D43DA0"/>
    <w:rsid w:val="00D44048"/>
    <w:rsid w:val="00D44507"/>
    <w:rsid w:val="00D4472D"/>
    <w:rsid w:val="00D45046"/>
    <w:rsid w:val="00D472DD"/>
    <w:rsid w:val="00D50B6B"/>
    <w:rsid w:val="00D51C6F"/>
    <w:rsid w:val="00D51ECD"/>
    <w:rsid w:val="00D51F5E"/>
    <w:rsid w:val="00D52577"/>
    <w:rsid w:val="00D53133"/>
    <w:rsid w:val="00D53A65"/>
    <w:rsid w:val="00D54506"/>
    <w:rsid w:val="00D550AF"/>
    <w:rsid w:val="00D56D41"/>
    <w:rsid w:val="00D57DBB"/>
    <w:rsid w:val="00D62D24"/>
    <w:rsid w:val="00D63023"/>
    <w:rsid w:val="00D630A9"/>
    <w:rsid w:val="00D63B52"/>
    <w:rsid w:val="00D6437E"/>
    <w:rsid w:val="00D65B5F"/>
    <w:rsid w:val="00D661D6"/>
    <w:rsid w:val="00D664E9"/>
    <w:rsid w:val="00D66ACD"/>
    <w:rsid w:val="00D67543"/>
    <w:rsid w:val="00D70180"/>
    <w:rsid w:val="00D703A4"/>
    <w:rsid w:val="00D71311"/>
    <w:rsid w:val="00D72A8B"/>
    <w:rsid w:val="00D747B5"/>
    <w:rsid w:val="00D75006"/>
    <w:rsid w:val="00D75576"/>
    <w:rsid w:val="00D75F9B"/>
    <w:rsid w:val="00D761F7"/>
    <w:rsid w:val="00D7681F"/>
    <w:rsid w:val="00D76868"/>
    <w:rsid w:val="00D77296"/>
    <w:rsid w:val="00D7744E"/>
    <w:rsid w:val="00D7782C"/>
    <w:rsid w:val="00D77A6B"/>
    <w:rsid w:val="00D77F19"/>
    <w:rsid w:val="00D804A6"/>
    <w:rsid w:val="00D807F3"/>
    <w:rsid w:val="00D8488D"/>
    <w:rsid w:val="00D857D7"/>
    <w:rsid w:val="00D862C7"/>
    <w:rsid w:val="00D86692"/>
    <w:rsid w:val="00D87C9C"/>
    <w:rsid w:val="00D90632"/>
    <w:rsid w:val="00D9121A"/>
    <w:rsid w:val="00D914E1"/>
    <w:rsid w:val="00D918A7"/>
    <w:rsid w:val="00D919F4"/>
    <w:rsid w:val="00D926F6"/>
    <w:rsid w:val="00D928D8"/>
    <w:rsid w:val="00D93DA1"/>
    <w:rsid w:val="00D94B31"/>
    <w:rsid w:val="00D95226"/>
    <w:rsid w:val="00D96F1A"/>
    <w:rsid w:val="00D972D6"/>
    <w:rsid w:val="00D9757B"/>
    <w:rsid w:val="00D97875"/>
    <w:rsid w:val="00DA13DC"/>
    <w:rsid w:val="00DA1B4A"/>
    <w:rsid w:val="00DA1DF3"/>
    <w:rsid w:val="00DA1E22"/>
    <w:rsid w:val="00DA2D7E"/>
    <w:rsid w:val="00DA3446"/>
    <w:rsid w:val="00DA348E"/>
    <w:rsid w:val="00DA3E61"/>
    <w:rsid w:val="00DA4045"/>
    <w:rsid w:val="00DA42A3"/>
    <w:rsid w:val="00DA4422"/>
    <w:rsid w:val="00DA46E8"/>
    <w:rsid w:val="00DA61F5"/>
    <w:rsid w:val="00DA6818"/>
    <w:rsid w:val="00DB0227"/>
    <w:rsid w:val="00DB02A4"/>
    <w:rsid w:val="00DB0A42"/>
    <w:rsid w:val="00DB0A63"/>
    <w:rsid w:val="00DB0E04"/>
    <w:rsid w:val="00DB0FDA"/>
    <w:rsid w:val="00DB1ADA"/>
    <w:rsid w:val="00DB2E59"/>
    <w:rsid w:val="00DB3BF9"/>
    <w:rsid w:val="00DB47FF"/>
    <w:rsid w:val="00DB5024"/>
    <w:rsid w:val="00DB58CE"/>
    <w:rsid w:val="00DB60E5"/>
    <w:rsid w:val="00DB6548"/>
    <w:rsid w:val="00DB6731"/>
    <w:rsid w:val="00DB7364"/>
    <w:rsid w:val="00DB78F9"/>
    <w:rsid w:val="00DB7C4D"/>
    <w:rsid w:val="00DB7F11"/>
    <w:rsid w:val="00DC01F6"/>
    <w:rsid w:val="00DC0373"/>
    <w:rsid w:val="00DC28BC"/>
    <w:rsid w:val="00DC2E64"/>
    <w:rsid w:val="00DC4196"/>
    <w:rsid w:val="00DC46C9"/>
    <w:rsid w:val="00DC4930"/>
    <w:rsid w:val="00DC4F81"/>
    <w:rsid w:val="00DC582E"/>
    <w:rsid w:val="00DC6A36"/>
    <w:rsid w:val="00DC6B18"/>
    <w:rsid w:val="00DC713C"/>
    <w:rsid w:val="00DC73D7"/>
    <w:rsid w:val="00DC7557"/>
    <w:rsid w:val="00DD0113"/>
    <w:rsid w:val="00DD08AD"/>
    <w:rsid w:val="00DD0F35"/>
    <w:rsid w:val="00DD2F94"/>
    <w:rsid w:val="00DD330B"/>
    <w:rsid w:val="00DD34F8"/>
    <w:rsid w:val="00DD36FB"/>
    <w:rsid w:val="00DD37F5"/>
    <w:rsid w:val="00DD3866"/>
    <w:rsid w:val="00DD3AB2"/>
    <w:rsid w:val="00DD4335"/>
    <w:rsid w:val="00DD47D7"/>
    <w:rsid w:val="00DD485F"/>
    <w:rsid w:val="00DD4D29"/>
    <w:rsid w:val="00DD55AE"/>
    <w:rsid w:val="00DD59B1"/>
    <w:rsid w:val="00DD5C10"/>
    <w:rsid w:val="00DD5F1A"/>
    <w:rsid w:val="00DD6425"/>
    <w:rsid w:val="00DE0CBA"/>
    <w:rsid w:val="00DE3513"/>
    <w:rsid w:val="00DE36C0"/>
    <w:rsid w:val="00DE3EE2"/>
    <w:rsid w:val="00DE5709"/>
    <w:rsid w:val="00DE5F61"/>
    <w:rsid w:val="00DE6AE5"/>
    <w:rsid w:val="00DE7B64"/>
    <w:rsid w:val="00DF0BF2"/>
    <w:rsid w:val="00DF118D"/>
    <w:rsid w:val="00DF21CE"/>
    <w:rsid w:val="00DF24E4"/>
    <w:rsid w:val="00DF255D"/>
    <w:rsid w:val="00DF3262"/>
    <w:rsid w:val="00DF5446"/>
    <w:rsid w:val="00DF700C"/>
    <w:rsid w:val="00DF7C69"/>
    <w:rsid w:val="00E00048"/>
    <w:rsid w:val="00E004F6"/>
    <w:rsid w:val="00E023DA"/>
    <w:rsid w:val="00E03587"/>
    <w:rsid w:val="00E0358E"/>
    <w:rsid w:val="00E03D63"/>
    <w:rsid w:val="00E04586"/>
    <w:rsid w:val="00E04742"/>
    <w:rsid w:val="00E05B2D"/>
    <w:rsid w:val="00E1129A"/>
    <w:rsid w:val="00E12C79"/>
    <w:rsid w:val="00E13641"/>
    <w:rsid w:val="00E145C3"/>
    <w:rsid w:val="00E15081"/>
    <w:rsid w:val="00E15425"/>
    <w:rsid w:val="00E16487"/>
    <w:rsid w:val="00E16A3A"/>
    <w:rsid w:val="00E2042B"/>
    <w:rsid w:val="00E22AB3"/>
    <w:rsid w:val="00E22EF3"/>
    <w:rsid w:val="00E242AA"/>
    <w:rsid w:val="00E247C3"/>
    <w:rsid w:val="00E2566F"/>
    <w:rsid w:val="00E259F3"/>
    <w:rsid w:val="00E267B3"/>
    <w:rsid w:val="00E26996"/>
    <w:rsid w:val="00E30EE9"/>
    <w:rsid w:val="00E314BB"/>
    <w:rsid w:val="00E32050"/>
    <w:rsid w:val="00E32F15"/>
    <w:rsid w:val="00E3377A"/>
    <w:rsid w:val="00E33BE4"/>
    <w:rsid w:val="00E33C25"/>
    <w:rsid w:val="00E33E63"/>
    <w:rsid w:val="00E341DF"/>
    <w:rsid w:val="00E35797"/>
    <w:rsid w:val="00E3588A"/>
    <w:rsid w:val="00E35911"/>
    <w:rsid w:val="00E35A79"/>
    <w:rsid w:val="00E37D2E"/>
    <w:rsid w:val="00E37EAA"/>
    <w:rsid w:val="00E4004E"/>
    <w:rsid w:val="00E418D3"/>
    <w:rsid w:val="00E41B81"/>
    <w:rsid w:val="00E41E55"/>
    <w:rsid w:val="00E4258C"/>
    <w:rsid w:val="00E42FAA"/>
    <w:rsid w:val="00E43FF6"/>
    <w:rsid w:val="00E441CC"/>
    <w:rsid w:val="00E44211"/>
    <w:rsid w:val="00E4655E"/>
    <w:rsid w:val="00E470AD"/>
    <w:rsid w:val="00E47AA8"/>
    <w:rsid w:val="00E47E85"/>
    <w:rsid w:val="00E50713"/>
    <w:rsid w:val="00E5087D"/>
    <w:rsid w:val="00E51A1D"/>
    <w:rsid w:val="00E5263E"/>
    <w:rsid w:val="00E52B85"/>
    <w:rsid w:val="00E52BAB"/>
    <w:rsid w:val="00E53CEC"/>
    <w:rsid w:val="00E54D12"/>
    <w:rsid w:val="00E555B5"/>
    <w:rsid w:val="00E55BE2"/>
    <w:rsid w:val="00E56149"/>
    <w:rsid w:val="00E60279"/>
    <w:rsid w:val="00E6116B"/>
    <w:rsid w:val="00E61AD2"/>
    <w:rsid w:val="00E6299D"/>
    <w:rsid w:val="00E647C5"/>
    <w:rsid w:val="00E65850"/>
    <w:rsid w:val="00E66534"/>
    <w:rsid w:val="00E6670F"/>
    <w:rsid w:val="00E67047"/>
    <w:rsid w:val="00E6756A"/>
    <w:rsid w:val="00E700F7"/>
    <w:rsid w:val="00E7033C"/>
    <w:rsid w:val="00E716C0"/>
    <w:rsid w:val="00E72D5E"/>
    <w:rsid w:val="00E731B2"/>
    <w:rsid w:val="00E7450D"/>
    <w:rsid w:val="00E76B74"/>
    <w:rsid w:val="00E774E9"/>
    <w:rsid w:val="00E779C1"/>
    <w:rsid w:val="00E77E3C"/>
    <w:rsid w:val="00E81096"/>
    <w:rsid w:val="00E81D4F"/>
    <w:rsid w:val="00E82342"/>
    <w:rsid w:val="00E82399"/>
    <w:rsid w:val="00E83791"/>
    <w:rsid w:val="00E83835"/>
    <w:rsid w:val="00E847F4"/>
    <w:rsid w:val="00E84CEC"/>
    <w:rsid w:val="00E85B40"/>
    <w:rsid w:val="00E85EF5"/>
    <w:rsid w:val="00E8703F"/>
    <w:rsid w:val="00E87E7B"/>
    <w:rsid w:val="00E91185"/>
    <w:rsid w:val="00E917A8"/>
    <w:rsid w:val="00E9276A"/>
    <w:rsid w:val="00E92C6F"/>
    <w:rsid w:val="00E9527F"/>
    <w:rsid w:val="00E95858"/>
    <w:rsid w:val="00EA04EE"/>
    <w:rsid w:val="00EA3717"/>
    <w:rsid w:val="00EA3F3C"/>
    <w:rsid w:val="00EA5FE5"/>
    <w:rsid w:val="00EA61F1"/>
    <w:rsid w:val="00EA7A1D"/>
    <w:rsid w:val="00EB0159"/>
    <w:rsid w:val="00EB0DBC"/>
    <w:rsid w:val="00EB1010"/>
    <w:rsid w:val="00EB1AD8"/>
    <w:rsid w:val="00EB2A5F"/>
    <w:rsid w:val="00EB3303"/>
    <w:rsid w:val="00EB4314"/>
    <w:rsid w:val="00EB4796"/>
    <w:rsid w:val="00EB4797"/>
    <w:rsid w:val="00EB7726"/>
    <w:rsid w:val="00EC0335"/>
    <w:rsid w:val="00EC0626"/>
    <w:rsid w:val="00EC0F2C"/>
    <w:rsid w:val="00EC12ED"/>
    <w:rsid w:val="00EC1948"/>
    <w:rsid w:val="00EC2BA8"/>
    <w:rsid w:val="00EC2E90"/>
    <w:rsid w:val="00EC3AEC"/>
    <w:rsid w:val="00EC40D8"/>
    <w:rsid w:val="00EC4A2A"/>
    <w:rsid w:val="00EC504C"/>
    <w:rsid w:val="00EC521D"/>
    <w:rsid w:val="00EC5F43"/>
    <w:rsid w:val="00EC5FF1"/>
    <w:rsid w:val="00EC6936"/>
    <w:rsid w:val="00EC6CFF"/>
    <w:rsid w:val="00EC6D0C"/>
    <w:rsid w:val="00EC6F65"/>
    <w:rsid w:val="00ED0085"/>
    <w:rsid w:val="00ED1AA4"/>
    <w:rsid w:val="00ED3E2D"/>
    <w:rsid w:val="00ED4A52"/>
    <w:rsid w:val="00ED4E57"/>
    <w:rsid w:val="00ED73B4"/>
    <w:rsid w:val="00EE0C90"/>
    <w:rsid w:val="00EE17CB"/>
    <w:rsid w:val="00EE19A1"/>
    <w:rsid w:val="00EE1CF2"/>
    <w:rsid w:val="00EE2DB2"/>
    <w:rsid w:val="00EE373D"/>
    <w:rsid w:val="00EE3EE0"/>
    <w:rsid w:val="00EE4773"/>
    <w:rsid w:val="00EE60DF"/>
    <w:rsid w:val="00EE70FE"/>
    <w:rsid w:val="00EF0185"/>
    <w:rsid w:val="00EF072F"/>
    <w:rsid w:val="00EF0837"/>
    <w:rsid w:val="00EF099E"/>
    <w:rsid w:val="00EF09DA"/>
    <w:rsid w:val="00EF12A3"/>
    <w:rsid w:val="00EF2503"/>
    <w:rsid w:val="00EF26C5"/>
    <w:rsid w:val="00EF2CF8"/>
    <w:rsid w:val="00EF3122"/>
    <w:rsid w:val="00EF5188"/>
    <w:rsid w:val="00EF710A"/>
    <w:rsid w:val="00F0012A"/>
    <w:rsid w:val="00F00D22"/>
    <w:rsid w:val="00F017C1"/>
    <w:rsid w:val="00F0184D"/>
    <w:rsid w:val="00F02FF4"/>
    <w:rsid w:val="00F039B9"/>
    <w:rsid w:val="00F03A9D"/>
    <w:rsid w:val="00F046A6"/>
    <w:rsid w:val="00F05044"/>
    <w:rsid w:val="00F050AC"/>
    <w:rsid w:val="00F054D8"/>
    <w:rsid w:val="00F05778"/>
    <w:rsid w:val="00F05973"/>
    <w:rsid w:val="00F0657A"/>
    <w:rsid w:val="00F06C23"/>
    <w:rsid w:val="00F06E00"/>
    <w:rsid w:val="00F070E4"/>
    <w:rsid w:val="00F11C6E"/>
    <w:rsid w:val="00F12FCC"/>
    <w:rsid w:val="00F135F4"/>
    <w:rsid w:val="00F14E8C"/>
    <w:rsid w:val="00F15209"/>
    <w:rsid w:val="00F16C91"/>
    <w:rsid w:val="00F16FE0"/>
    <w:rsid w:val="00F172D7"/>
    <w:rsid w:val="00F21485"/>
    <w:rsid w:val="00F21CBE"/>
    <w:rsid w:val="00F21FCC"/>
    <w:rsid w:val="00F22EAE"/>
    <w:rsid w:val="00F23070"/>
    <w:rsid w:val="00F23636"/>
    <w:rsid w:val="00F237E5"/>
    <w:rsid w:val="00F24629"/>
    <w:rsid w:val="00F25D0C"/>
    <w:rsid w:val="00F25DCC"/>
    <w:rsid w:val="00F25DE2"/>
    <w:rsid w:val="00F268E1"/>
    <w:rsid w:val="00F2714F"/>
    <w:rsid w:val="00F27338"/>
    <w:rsid w:val="00F27F0F"/>
    <w:rsid w:val="00F316B5"/>
    <w:rsid w:val="00F356ED"/>
    <w:rsid w:val="00F35D75"/>
    <w:rsid w:val="00F36916"/>
    <w:rsid w:val="00F3758A"/>
    <w:rsid w:val="00F375EB"/>
    <w:rsid w:val="00F37AC3"/>
    <w:rsid w:val="00F40517"/>
    <w:rsid w:val="00F40CDB"/>
    <w:rsid w:val="00F4120E"/>
    <w:rsid w:val="00F42908"/>
    <w:rsid w:val="00F456EE"/>
    <w:rsid w:val="00F45912"/>
    <w:rsid w:val="00F45AB2"/>
    <w:rsid w:val="00F45FED"/>
    <w:rsid w:val="00F463A2"/>
    <w:rsid w:val="00F46777"/>
    <w:rsid w:val="00F4690A"/>
    <w:rsid w:val="00F47192"/>
    <w:rsid w:val="00F47743"/>
    <w:rsid w:val="00F47C3B"/>
    <w:rsid w:val="00F5037B"/>
    <w:rsid w:val="00F51384"/>
    <w:rsid w:val="00F51560"/>
    <w:rsid w:val="00F520E4"/>
    <w:rsid w:val="00F531F7"/>
    <w:rsid w:val="00F54B63"/>
    <w:rsid w:val="00F55A18"/>
    <w:rsid w:val="00F562B8"/>
    <w:rsid w:val="00F56531"/>
    <w:rsid w:val="00F57366"/>
    <w:rsid w:val="00F57807"/>
    <w:rsid w:val="00F607C3"/>
    <w:rsid w:val="00F60B0B"/>
    <w:rsid w:val="00F61151"/>
    <w:rsid w:val="00F61188"/>
    <w:rsid w:val="00F617FC"/>
    <w:rsid w:val="00F626B2"/>
    <w:rsid w:val="00F62E0E"/>
    <w:rsid w:val="00F63275"/>
    <w:rsid w:val="00F6327E"/>
    <w:rsid w:val="00F6342E"/>
    <w:rsid w:val="00F63C10"/>
    <w:rsid w:val="00F63C8C"/>
    <w:rsid w:val="00F647C2"/>
    <w:rsid w:val="00F65923"/>
    <w:rsid w:val="00F65FBB"/>
    <w:rsid w:val="00F6632E"/>
    <w:rsid w:val="00F67992"/>
    <w:rsid w:val="00F70606"/>
    <w:rsid w:val="00F70855"/>
    <w:rsid w:val="00F71283"/>
    <w:rsid w:val="00F716DD"/>
    <w:rsid w:val="00F71781"/>
    <w:rsid w:val="00F71EDC"/>
    <w:rsid w:val="00F744E2"/>
    <w:rsid w:val="00F74B69"/>
    <w:rsid w:val="00F80909"/>
    <w:rsid w:val="00F81AEA"/>
    <w:rsid w:val="00F82D38"/>
    <w:rsid w:val="00F8336D"/>
    <w:rsid w:val="00F843B3"/>
    <w:rsid w:val="00F84869"/>
    <w:rsid w:val="00F86458"/>
    <w:rsid w:val="00F87E6E"/>
    <w:rsid w:val="00F87F13"/>
    <w:rsid w:val="00F90C62"/>
    <w:rsid w:val="00F910A7"/>
    <w:rsid w:val="00F91CFF"/>
    <w:rsid w:val="00F9204D"/>
    <w:rsid w:val="00F92905"/>
    <w:rsid w:val="00F93818"/>
    <w:rsid w:val="00F9427B"/>
    <w:rsid w:val="00F94DCB"/>
    <w:rsid w:val="00F94FF4"/>
    <w:rsid w:val="00F95617"/>
    <w:rsid w:val="00F95BF6"/>
    <w:rsid w:val="00F96464"/>
    <w:rsid w:val="00F9706D"/>
    <w:rsid w:val="00F978D5"/>
    <w:rsid w:val="00FA034B"/>
    <w:rsid w:val="00FA0A1A"/>
    <w:rsid w:val="00FA0DC5"/>
    <w:rsid w:val="00FA14C5"/>
    <w:rsid w:val="00FA1D1F"/>
    <w:rsid w:val="00FA2294"/>
    <w:rsid w:val="00FA3059"/>
    <w:rsid w:val="00FA32B4"/>
    <w:rsid w:val="00FA37BC"/>
    <w:rsid w:val="00FA477F"/>
    <w:rsid w:val="00FA600C"/>
    <w:rsid w:val="00FA67B5"/>
    <w:rsid w:val="00FA7436"/>
    <w:rsid w:val="00FB072A"/>
    <w:rsid w:val="00FB13A8"/>
    <w:rsid w:val="00FB2595"/>
    <w:rsid w:val="00FB4170"/>
    <w:rsid w:val="00FB453E"/>
    <w:rsid w:val="00FB4B66"/>
    <w:rsid w:val="00FB5308"/>
    <w:rsid w:val="00FB556C"/>
    <w:rsid w:val="00FB5BF2"/>
    <w:rsid w:val="00FB5C56"/>
    <w:rsid w:val="00FB5E48"/>
    <w:rsid w:val="00FB6C24"/>
    <w:rsid w:val="00FB6C90"/>
    <w:rsid w:val="00FB77CC"/>
    <w:rsid w:val="00FC0CB2"/>
    <w:rsid w:val="00FC1833"/>
    <w:rsid w:val="00FC21B9"/>
    <w:rsid w:val="00FC340B"/>
    <w:rsid w:val="00FC35FF"/>
    <w:rsid w:val="00FC3E16"/>
    <w:rsid w:val="00FC486E"/>
    <w:rsid w:val="00FC4F2F"/>
    <w:rsid w:val="00FC5940"/>
    <w:rsid w:val="00FC60B5"/>
    <w:rsid w:val="00FC6527"/>
    <w:rsid w:val="00FC65DE"/>
    <w:rsid w:val="00FC7A16"/>
    <w:rsid w:val="00FD06B6"/>
    <w:rsid w:val="00FD0D9C"/>
    <w:rsid w:val="00FD1643"/>
    <w:rsid w:val="00FD18FF"/>
    <w:rsid w:val="00FD255E"/>
    <w:rsid w:val="00FD453B"/>
    <w:rsid w:val="00FD4595"/>
    <w:rsid w:val="00FD50FB"/>
    <w:rsid w:val="00FD58D7"/>
    <w:rsid w:val="00FD6740"/>
    <w:rsid w:val="00FD76A0"/>
    <w:rsid w:val="00FD7EDF"/>
    <w:rsid w:val="00FE05F4"/>
    <w:rsid w:val="00FE0A91"/>
    <w:rsid w:val="00FE0BCA"/>
    <w:rsid w:val="00FE0C27"/>
    <w:rsid w:val="00FE0C3F"/>
    <w:rsid w:val="00FE1114"/>
    <w:rsid w:val="00FE125D"/>
    <w:rsid w:val="00FE1B1C"/>
    <w:rsid w:val="00FE2303"/>
    <w:rsid w:val="00FE56E9"/>
    <w:rsid w:val="00FE65F3"/>
    <w:rsid w:val="00FE6ADF"/>
    <w:rsid w:val="00FE72C2"/>
    <w:rsid w:val="00FE7802"/>
    <w:rsid w:val="00FE7943"/>
    <w:rsid w:val="00FE7D24"/>
    <w:rsid w:val="00FF0B21"/>
    <w:rsid w:val="00FF0F0E"/>
    <w:rsid w:val="00FF1A80"/>
    <w:rsid w:val="00FF1ED6"/>
    <w:rsid w:val="00FF2AD1"/>
    <w:rsid w:val="00FF363C"/>
    <w:rsid w:val="00FF3BA2"/>
    <w:rsid w:val="00FF7802"/>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1C8800"/>
  <w15:docId w15:val="{CD41BFEA-5A70-4ABD-A7BE-2F424BE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D84"/>
    <w:pPr>
      <w:jc w:val="both"/>
    </w:pPr>
    <w:rPr>
      <w:sz w:val="24"/>
      <w:szCs w:val="24"/>
      <w:lang w:val="es-ES" w:eastAsia="es-ES"/>
    </w:rPr>
  </w:style>
  <w:style w:type="paragraph" w:styleId="Ttulo1">
    <w:name w:val="heading 1"/>
    <w:basedOn w:val="Normal"/>
    <w:next w:val="Normal"/>
    <w:qFormat/>
    <w:pPr>
      <w:keepNext/>
      <w:jc w:val="center"/>
      <w:outlineLvl w:val="0"/>
    </w:pPr>
    <w:rPr>
      <w:rFonts w:eastAsia="Arial Unicode MS"/>
      <w:u w:val="single"/>
    </w:rPr>
  </w:style>
  <w:style w:type="paragraph" w:styleId="Ttulo2">
    <w:name w:val="heading 2"/>
    <w:basedOn w:val="Normal"/>
    <w:next w:val="Normal"/>
    <w:qFormat/>
    <w:pPr>
      <w:keepNext/>
      <w:jc w:val="center"/>
      <w:outlineLvl w:val="1"/>
    </w:pPr>
  </w:style>
  <w:style w:type="paragraph" w:styleId="Ttulo4">
    <w:name w:val="heading 4"/>
    <w:basedOn w:val="Normal"/>
    <w:next w:val="Normal"/>
    <w:qFormat/>
    <w:pPr>
      <w:keepNext/>
      <w:widowControl w:val="0"/>
      <w:jc w:val="right"/>
      <w:outlineLvl w:val="3"/>
    </w:pPr>
    <w:rPr>
      <w:rFonts w:ascii="Courier" w:hAnsi="Courier"/>
      <w:sz w:val="22"/>
      <w:szCs w:val="20"/>
      <w:lang w:val="es-AR"/>
    </w:rPr>
  </w:style>
  <w:style w:type="paragraph" w:styleId="Ttulo6">
    <w:name w:val="heading 6"/>
    <w:basedOn w:val="Normal"/>
    <w:qFormat/>
    <w:rsid w:val="007835F8"/>
    <w:pPr>
      <w:spacing w:before="240" w:after="60"/>
      <w:outlineLvl w:val="5"/>
    </w:pPr>
    <w:rPr>
      <w:b/>
      <w:bCs/>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708" w:hanging="708"/>
    </w:pPr>
    <w:rPr>
      <w:rFonts w:eastAsia="Arial Unicode MS"/>
    </w:rPr>
  </w:style>
  <w:style w:type="paragraph" w:styleId="Textoindependiente">
    <w:name w:val="Body Text"/>
    <w:aliases w:val="body text,bt,b"/>
    <w:basedOn w:val="Normal"/>
  </w:style>
  <w:style w:type="paragraph" w:styleId="Sangra2detindependiente">
    <w:name w:val="Body Text Indent 2"/>
    <w:basedOn w:val="Normal"/>
    <w:pPr>
      <w:ind w:left="720" w:hanging="720"/>
    </w:pPr>
  </w:style>
  <w:style w:type="paragraph" w:styleId="Textoindependiente2">
    <w:name w:val="Body Text 2"/>
    <w:basedOn w:val="Normal"/>
  </w:style>
  <w:style w:type="paragraph" w:styleId="Textoindependiente3">
    <w:name w:val="Body Text 3"/>
    <w:basedOn w:val="Normal"/>
    <w:rPr>
      <w:rFonts w:eastAsia="Arial Unicode MS"/>
      <w:b/>
    </w:rPr>
  </w:style>
  <w:style w:type="character" w:customStyle="1" w:styleId="DeltaViewInsertion">
    <w:name w:val="DeltaView Insertion"/>
    <w:uiPriority w:val="99"/>
    <w:rPr>
      <w:color w:val="0000FF"/>
      <w:spacing w:val="0"/>
      <w:u w:val="double"/>
    </w:rPr>
  </w:style>
  <w:style w:type="paragraph" w:customStyle="1" w:styleId="HPCarta">
    <w:name w:val="HP Carta"/>
    <w:pPr>
      <w:widowControl w:val="0"/>
      <w:tabs>
        <w:tab w:val="left" w:pos="-720"/>
      </w:tabs>
      <w:suppressAutoHyphens/>
      <w:spacing w:line="360" w:lineRule="auto"/>
    </w:pPr>
    <w:rPr>
      <w:rFonts w:ascii="Courier" w:hAnsi="Courier"/>
      <w:sz w:val="24"/>
      <w:lang w:val="en-US" w:eastAsia="es-ES"/>
    </w:rPr>
  </w:style>
  <w:style w:type="paragraph" w:styleId="Sangra3detindependiente">
    <w:name w:val="Body Text Indent 3"/>
    <w:basedOn w:val="Normal"/>
    <w:pPr>
      <w:autoSpaceDE w:val="0"/>
      <w:autoSpaceDN w:val="0"/>
      <w:adjustRightInd w:val="0"/>
      <w:ind w:right="-441" w:firstLine="708"/>
    </w:pPr>
    <w:rPr>
      <w:sz w:val="16"/>
      <w:szCs w:val="16"/>
      <w:lang w:val="es-AR" w:eastAsia="en-US"/>
    </w:rPr>
  </w:style>
  <w:style w:type="paragraph" w:styleId="Textonotapie">
    <w:name w:val="footnote text"/>
    <w:basedOn w:val="Normal"/>
    <w:link w:val="TextonotapieCar"/>
    <w:semiHidden/>
    <w:rsid w:val="00053E04"/>
    <w:rPr>
      <w:sz w:val="20"/>
      <w:szCs w:val="20"/>
    </w:rPr>
  </w:style>
  <w:style w:type="character" w:styleId="Refdenotaalpie">
    <w:name w:val="footnote reference"/>
    <w:semiHidden/>
    <w:rsid w:val="00053E04"/>
    <w:rPr>
      <w:vertAlign w:val="superscript"/>
    </w:rPr>
  </w:style>
  <w:style w:type="paragraph" w:styleId="Textodeglobo">
    <w:name w:val="Balloon Text"/>
    <w:basedOn w:val="Normal"/>
    <w:semiHidden/>
    <w:rsid w:val="00BD6C42"/>
    <w:rPr>
      <w:rFonts w:ascii="Tahoma" w:hAnsi="Tahoma" w:cs="Tahoma"/>
      <w:sz w:val="16"/>
      <w:szCs w:val="16"/>
    </w:rPr>
  </w:style>
  <w:style w:type="paragraph" w:styleId="Ttulo">
    <w:name w:val="Title"/>
    <w:basedOn w:val="Normal"/>
    <w:qFormat/>
    <w:rsid w:val="00F520E4"/>
    <w:pPr>
      <w:jc w:val="center"/>
    </w:pPr>
    <w:rPr>
      <w:rFonts w:eastAsia="Arial Unicode MS"/>
      <w:b/>
      <w:sz w:val="22"/>
      <w:szCs w:val="22"/>
    </w:rPr>
  </w:style>
  <w:style w:type="paragraph" w:customStyle="1" w:styleId="DPWfdtblbody9">
    <w:name w:val="DPWfd tbl body9"/>
    <w:aliases w:val="y9"/>
    <w:basedOn w:val="Normal"/>
    <w:rsid w:val="00F520E4"/>
    <w:pPr>
      <w:overflowPunct w:val="0"/>
      <w:autoSpaceDE w:val="0"/>
      <w:autoSpaceDN w:val="0"/>
      <w:adjustRightInd w:val="0"/>
      <w:spacing w:line="180" w:lineRule="exact"/>
      <w:textAlignment w:val="baseline"/>
    </w:pPr>
    <w:rPr>
      <w:sz w:val="18"/>
      <w:szCs w:val="20"/>
      <w:lang w:val="en-US"/>
    </w:rPr>
  </w:style>
  <w:style w:type="paragraph" w:customStyle="1" w:styleId="CPN-nheading">
    <w:name w:val="CPN-n/heading"/>
    <w:basedOn w:val="Normal"/>
    <w:rsid w:val="00F520E4"/>
    <w:pPr>
      <w:keepNext/>
      <w:keepLines/>
      <w:spacing w:before="120" w:after="240" w:line="240" w:lineRule="exact"/>
      <w:jc w:val="center"/>
    </w:pPr>
    <w:rPr>
      <w:rFonts w:ascii="Arial" w:hAnsi="Arial"/>
      <w:b/>
      <w:sz w:val="22"/>
      <w:szCs w:val="20"/>
      <w:lang w:val="en-US" w:eastAsia="en-US"/>
    </w:rPr>
  </w:style>
  <w:style w:type="paragraph" w:customStyle="1" w:styleId="Texto">
    <w:name w:val="Texto"/>
    <w:basedOn w:val="Normal"/>
    <w:rsid w:val="00F520E4"/>
    <w:pPr>
      <w:widowControl w:val="0"/>
      <w:overflowPunct w:val="0"/>
      <w:autoSpaceDE w:val="0"/>
      <w:autoSpaceDN w:val="0"/>
      <w:adjustRightInd w:val="0"/>
      <w:textAlignment w:val="baseline"/>
    </w:pPr>
    <w:rPr>
      <w:rFonts w:ascii="Book Antiqua" w:hAnsi="Book Antiqua"/>
      <w:sz w:val="20"/>
      <w:szCs w:val="20"/>
    </w:rPr>
  </w:style>
  <w:style w:type="paragraph" w:customStyle="1" w:styleId="BodyText21">
    <w:name w:val="Body Text 21"/>
    <w:basedOn w:val="Normal"/>
    <w:rsid w:val="00F520E4"/>
    <w:pPr>
      <w:overflowPunct w:val="0"/>
      <w:autoSpaceDE w:val="0"/>
      <w:autoSpaceDN w:val="0"/>
      <w:adjustRightInd w:val="0"/>
      <w:textAlignment w:val="baseline"/>
    </w:pPr>
    <w:rPr>
      <w:rFonts w:ascii="Arial" w:hAnsi="Arial"/>
      <w:sz w:val="22"/>
      <w:szCs w:val="20"/>
      <w:lang w:val="es-ES_tradnl"/>
    </w:rPr>
  </w:style>
  <w:style w:type="paragraph" w:customStyle="1" w:styleId="hpcarta0">
    <w:name w:val="hpcarta"/>
    <w:basedOn w:val="Normal"/>
    <w:rsid w:val="00FB072A"/>
    <w:pPr>
      <w:spacing w:line="360" w:lineRule="auto"/>
    </w:pPr>
    <w:rPr>
      <w:rFonts w:ascii="Courier" w:hAnsi="Courier"/>
    </w:rPr>
  </w:style>
  <w:style w:type="paragraph" w:customStyle="1" w:styleId="RightPar8a">
    <w:name w:val="Right Par 8a"/>
    <w:rsid w:val="00FB072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lang w:val="en-US" w:eastAsia="en-US"/>
    </w:rPr>
  </w:style>
  <w:style w:type="character" w:customStyle="1" w:styleId="deltaviewinsertion0">
    <w:name w:val="deltaviewinsertion"/>
    <w:basedOn w:val="Fuentedeprrafopredeter"/>
    <w:rsid w:val="00DD485F"/>
  </w:style>
  <w:style w:type="character" w:styleId="Hipervnculo">
    <w:name w:val="Hyperlink"/>
    <w:rsid w:val="003528D1"/>
    <w:rPr>
      <w:color w:val="0000FF"/>
      <w:u w:val="single"/>
    </w:rPr>
  </w:style>
  <w:style w:type="character" w:customStyle="1" w:styleId="DeltaViewDeletion">
    <w:name w:val="DeltaView Deletion"/>
    <w:uiPriority w:val="99"/>
    <w:rsid w:val="00526981"/>
    <w:rPr>
      <w:strike/>
      <w:color w:val="FF0000"/>
      <w:spacing w:val="0"/>
    </w:rPr>
  </w:style>
  <w:style w:type="character" w:styleId="nfasis">
    <w:name w:val="Emphasis"/>
    <w:qFormat/>
    <w:rsid w:val="00D20988"/>
    <w:rPr>
      <w:i/>
      <w:iCs/>
    </w:rPr>
  </w:style>
  <w:style w:type="paragraph" w:styleId="Prrafodelista">
    <w:name w:val="List Paragraph"/>
    <w:basedOn w:val="Normal"/>
    <w:uiPriority w:val="99"/>
    <w:qFormat/>
    <w:rsid w:val="002547E1"/>
    <w:pPr>
      <w:ind w:left="708"/>
    </w:pPr>
    <w:rPr>
      <w:szCs w:val="20"/>
      <w:lang w:val="es-AR"/>
    </w:rPr>
  </w:style>
  <w:style w:type="character" w:customStyle="1" w:styleId="PiedepginaCar">
    <w:name w:val="Pie de página Car"/>
    <w:aliases w:val="pie de página Car"/>
    <w:link w:val="Piedepgina"/>
    <w:rsid w:val="00CC6411"/>
    <w:rPr>
      <w:sz w:val="24"/>
      <w:szCs w:val="24"/>
      <w:lang w:val="es-ES" w:eastAsia="es-ES"/>
    </w:rPr>
  </w:style>
  <w:style w:type="paragraph" w:customStyle="1" w:styleId="outline3l1">
    <w:name w:val="outline3l1"/>
    <w:basedOn w:val="Normal"/>
    <w:rsid w:val="007835F8"/>
    <w:pPr>
      <w:snapToGrid w:val="0"/>
      <w:spacing w:after="240"/>
      <w:ind w:firstLine="720"/>
    </w:pPr>
    <w:rPr>
      <w:lang w:val="en-US" w:eastAsia="en-US"/>
    </w:rPr>
  </w:style>
  <w:style w:type="character" w:customStyle="1" w:styleId="Textoindependiente21">
    <w:name w:val="Texto independiente 21"/>
    <w:rsid w:val="00700A80"/>
    <w:rPr>
      <w:rFonts w:ascii="Times New Roman" w:hAnsi="Times New Roman" w:cs="Times New Roman"/>
      <w:spacing w:val="0"/>
      <w:sz w:val="22"/>
      <w:szCs w:val="22"/>
      <w:lang w:val="es-ES" w:eastAsia="x-none"/>
    </w:rPr>
  </w:style>
  <w:style w:type="paragraph" w:customStyle="1" w:styleId="A4">
    <w:name w:val="A4"/>
    <w:rsid w:val="00845DAC"/>
    <w:pPr>
      <w:tabs>
        <w:tab w:val="left" w:pos="-720"/>
      </w:tabs>
      <w:suppressAutoHyphens/>
      <w:spacing w:line="360" w:lineRule="auto"/>
    </w:pPr>
    <w:rPr>
      <w:rFonts w:ascii="Courier" w:hAnsi="Courier"/>
      <w:sz w:val="24"/>
      <w:lang w:val="en-US" w:eastAsia="en-US"/>
    </w:rPr>
  </w:style>
  <w:style w:type="paragraph" w:customStyle="1" w:styleId="ListParagraph1">
    <w:name w:val="List Paragraph1"/>
    <w:basedOn w:val="Normal"/>
    <w:rsid w:val="00886E96"/>
    <w:pPr>
      <w:widowControl w:val="0"/>
      <w:autoSpaceDE w:val="0"/>
      <w:autoSpaceDN w:val="0"/>
      <w:adjustRightInd w:val="0"/>
    </w:pPr>
  </w:style>
  <w:style w:type="paragraph" w:customStyle="1" w:styleId="TableParagraph">
    <w:name w:val="Table Paragraph"/>
    <w:basedOn w:val="Normal"/>
    <w:rsid w:val="00886E96"/>
    <w:pPr>
      <w:widowControl w:val="0"/>
      <w:autoSpaceDE w:val="0"/>
      <w:autoSpaceDN w:val="0"/>
      <w:adjustRightInd w:val="0"/>
    </w:pPr>
  </w:style>
  <w:style w:type="paragraph" w:customStyle="1" w:styleId="Nroma">
    <w:name w:val="Nroma"/>
    <w:basedOn w:val="Normal"/>
    <w:rsid w:val="0032751E"/>
    <w:rPr>
      <w:rFonts w:ascii="Garamond" w:hAnsi="Garamond"/>
      <w:lang w:val="es-AR" w:eastAsia="en-US"/>
    </w:rPr>
  </w:style>
  <w:style w:type="paragraph" w:styleId="Revisin">
    <w:name w:val="Revision"/>
    <w:hidden/>
    <w:uiPriority w:val="99"/>
    <w:semiHidden/>
    <w:rsid w:val="00E4655E"/>
    <w:rPr>
      <w:sz w:val="24"/>
      <w:szCs w:val="24"/>
      <w:lang w:val="es-ES" w:eastAsia="es-ES"/>
    </w:rPr>
  </w:style>
  <w:style w:type="character" w:customStyle="1" w:styleId="DeltaViewMoveDestination">
    <w:name w:val="DeltaView Move Destination"/>
    <w:uiPriority w:val="99"/>
    <w:rsid w:val="00460087"/>
    <w:rPr>
      <w:color w:val="00C000"/>
      <w:spacing w:val="0"/>
      <w:u w:val="double"/>
    </w:rPr>
  </w:style>
  <w:style w:type="character" w:customStyle="1" w:styleId="EncabezadoCar">
    <w:name w:val="Encabezado Car"/>
    <w:link w:val="Encabezado"/>
    <w:uiPriority w:val="99"/>
    <w:rsid w:val="006441A3"/>
    <w:rPr>
      <w:sz w:val="24"/>
      <w:szCs w:val="24"/>
      <w:lang w:val="es-ES" w:eastAsia="es-ES"/>
    </w:rPr>
  </w:style>
  <w:style w:type="character" w:styleId="Refdecomentario">
    <w:name w:val="annotation reference"/>
    <w:rsid w:val="004744D4"/>
    <w:rPr>
      <w:sz w:val="16"/>
      <w:szCs w:val="16"/>
    </w:rPr>
  </w:style>
  <w:style w:type="paragraph" w:styleId="Textocomentario">
    <w:name w:val="annotation text"/>
    <w:basedOn w:val="Normal"/>
    <w:link w:val="TextocomentarioCar"/>
    <w:rsid w:val="004744D4"/>
    <w:rPr>
      <w:sz w:val="20"/>
      <w:szCs w:val="20"/>
    </w:rPr>
  </w:style>
  <w:style w:type="character" w:customStyle="1" w:styleId="TextocomentarioCar">
    <w:name w:val="Texto comentario Car"/>
    <w:link w:val="Textocomentario"/>
    <w:rsid w:val="004744D4"/>
    <w:rPr>
      <w:lang w:val="es-ES" w:eastAsia="es-ES"/>
    </w:rPr>
  </w:style>
  <w:style w:type="paragraph" w:styleId="Asuntodelcomentario">
    <w:name w:val="annotation subject"/>
    <w:basedOn w:val="Textocomentario"/>
    <w:next w:val="Textocomentario"/>
    <w:link w:val="AsuntodelcomentarioCar"/>
    <w:rsid w:val="004744D4"/>
    <w:rPr>
      <w:b/>
      <w:bCs/>
    </w:rPr>
  </w:style>
  <w:style w:type="character" w:customStyle="1" w:styleId="AsuntodelcomentarioCar">
    <w:name w:val="Asunto del comentario Car"/>
    <w:link w:val="Asuntodelcomentario"/>
    <w:rsid w:val="004744D4"/>
    <w:rPr>
      <w:b/>
      <w:bCs/>
      <w:lang w:val="es-ES" w:eastAsia="es-ES"/>
    </w:rPr>
  </w:style>
  <w:style w:type="character" w:customStyle="1" w:styleId="TextonotapieCar">
    <w:name w:val="Texto nota pie Car"/>
    <w:basedOn w:val="Fuentedeprrafopredeter"/>
    <w:link w:val="Textonotapie"/>
    <w:semiHidden/>
    <w:rsid w:val="00674F59"/>
    <w:rPr>
      <w:lang w:val="es-ES" w:eastAsia="es-ES"/>
    </w:rPr>
  </w:style>
  <w:style w:type="paragraph" w:styleId="Textonotaalfinal">
    <w:name w:val="endnote text"/>
    <w:basedOn w:val="Normal"/>
    <w:link w:val="TextonotaalfinalCar"/>
    <w:semiHidden/>
    <w:unhideWhenUsed/>
    <w:rsid w:val="004369A8"/>
    <w:rPr>
      <w:sz w:val="20"/>
      <w:szCs w:val="20"/>
    </w:rPr>
  </w:style>
  <w:style w:type="character" w:customStyle="1" w:styleId="TextonotaalfinalCar">
    <w:name w:val="Texto nota al final Car"/>
    <w:basedOn w:val="Fuentedeprrafopredeter"/>
    <w:link w:val="Textonotaalfinal"/>
    <w:semiHidden/>
    <w:rsid w:val="004369A8"/>
    <w:rPr>
      <w:lang w:val="es-ES" w:eastAsia="es-ES"/>
    </w:rPr>
  </w:style>
  <w:style w:type="character" w:styleId="Refdenotaalfinal">
    <w:name w:val="endnote reference"/>
    <w:basedOn w:val="Fuentedeprrafopredeter"/>
    <w:semiHidden/>
    <w:unhideWhenUsed/>
    <w:rsid w:val="004369A8"/>
    <w:rPr>
      <w:vertAlign w:val="superscript"/>
    </w:rPr>
  </w:style>
  <w:style w:type="character" w:customStyle="1" w:styleId="Mencinsinresolver1">
    <w:name w:val="Mención sin resolver1"/>
    <w:basedOn w:val="Fuentedeprrafopredeter"/>
    <w:uiPriority w:val="99"/>
    <w:semiHidden/>
    <w:unhideWhenUsed/>
    <w:rsid w:val="002102C6"/>
    <w:rPr>
      <w:color w:val="605E5C"/>
      <w:shd w:val="clear" w:color="auto" w:fill="E1DFDD"/>
    </w:rPr>
  </w:style>
  <w:style w:type="paragraph" w:customStyle="1" w:styleId="Default">
    <w:name w:val="Default"/>
    <w:rsid w:val="00882A67"/>
    <w:pPr>
      <w:autoSpaceDE w:val="0"/>
      <w:autoSpaceDN w:val="0"/>
      <w:adjustRightInd w:val="0"/>
    </w:pPr>
    <w:rPr>
      <w:color w:val="000000"/>
      <w:sz w:val="24"/>
      <w:szCs w:val="24"/>
    </w:rPr>
  </w:style>
  <w:style w:type="table" w:styleId="Tablaconcuadrcula">
    <w:name w:val="Table Grid"/>
    <w:basedOn w:val="Tablanormal"/>
    <w:uiPriority w:val="59"/>
    <w:rsid w:val="00697875"/>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8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563">
      <w:bodyDiv w:val="1"/>
      <w:marLeft w:val="0"/>
      <w:marRight w:val="0"/>
      <w:marTop w:val="0"/>
      <w:marBottom w:val="0"/>
      <w:divBdr>
        <w:top w:val="none" w:sz="0" w:space="0" w:color="auto"/>
        <w:left w:val="none" w:sz="0" w:space="0" w:color="auto"/>
        <w:bottom w:val="none" w:sz="0" w:space="0" w:color="auto"/>
        <w:right w:val="none" w:sz="0" w:space="0" w:color="auto"/>
      </w:divBdr>
    </w:div>
    <w:div w:id="156116877">
      <w:bodyDiv w:val="1"/>
      <w:marLeft w:val="0"/>
      <w:marRight w:val="0"/>
      <w:marTop w:val="0"/>
      <w:marBottom w:val="0"/>
      <w:divBdr>
        <w:top w:val="none" w:sz="0" w:space="0" w:color="auto"/>
        <w:left w:val="none" w:sz="0" w:space="0" w:color="auto"/>
        <w:bottom w:val="none" w:sz="0" w:space="0" w:color="auto"/>
        <w:right w:val="none" w:sz="0" w:space="0" w:color="auto"/>
      </w:divBdr>
    </w:div>
    <w:div w:id="278680600">
      <w:bodyDiv w:val="1"/>
      <w:marLeft w:val="0"/>
      <w:marRight w:val="0"/>
      <w:marTop w:val="0"/>
      <w:marBottom w:val="0"/>
      <w:divBdr>
        <w:top w:val="none" w:sz="0" w:space="0" w:color="auto"/>
        <w:left w:val="none" w:sz="0" w:space="0" w:color="auto"/>
        <w:bottom w:val="none" w:sz="0" w:space="0" w:color="auto"/>
        <w:right w:val="none" w:sz="0" w:space="0" w:color="auto"/>
      </w:divBdr>
    </w:div>
    <w:div w:id="282155809">
      <w:bodyDiv w:val="1"/>
      <w:marLeft w:val="0"/>
      <w:marRight w:val="0"/>
      <w:marTop w:val="0"/>
      <w:marBottom w:val="0"/>
      <w:divBdr>
        <w:top w:val="none" w:sz="0" w:space="0" w:color="auto"/>
        <w:left w:val="none" w:sz="0" w:space="0" w:color="auto"/>
        <w:bottom w:val="none" w:sz="0" w:space="0" w:color="auto"/>
        <w:right w:val="none" w:sz="0" w:space="0" w:color="auto"/>
      </w:divBdr>
    </w:div>
    <w:div w:id="302541334">
      <w:bodyDiv w:val="1"/>
      <w:marLeft w:val="0"/>
      <w:marRight w:val="0"/>
      <w:marTop w:val="0"/>
      <w:marBottom w:val="0"/>
      <w:divBdr>
        <w:top w:val="none" w:sz="0" w:space="0" w:color="auto"/>
        <w:left w:val="none" w:sz="0" w:space="0" w:color="auto"/>
        <w:bottom w:val="none" w:sz="0" w:space="0" w:color="auto"/>
        <w:right w:val="none" w:sz="0" w:space="0" w:color="auto"/>
      </w:divBdr>
    </w:div>
    <w:div w:id="366953543">
      <w:bodyDiv w:val="1"/>
      <w:marLeft w:val="0"/>
      <w:marRight w:val="0"/>
      <w:marTop w:val="0"/>
      <w:marBottom w:val="0"/>
      <w:divBdr>
        <w:top w:val="none" w:sz="0" w:space="0" w:color="auto"/>
        <w:left w:val="none" w:sz="0" w:space="0" w:color="auto"/>
        <w:bottom w:val="none" w:sz="0" w:space="0" w:color="auto"/>
        <w:right w:val="none" w:sz="0" w:space="0" w:color="auto"/>
      </w:divBdr>
    </w:div>
    <w:div w:id="492836507">
      <w:bodyDiv w:val="1"/>
      <w:marLeft w:val="0"/>
      <w:marRight w:val="0"/>
      <w:marTop w:val="0"/>
      <w:marBottom w:val="0"/>
      <w:divBdr>
        <w:top w:val="none" w:sz="0" w:space="0" w:color="auto"/>
        <w:left w:val="none" w:sz="0" w:space="0" w:color="auto"/>
        <w:bottom w:val="none" w:sz="0" w:space="0" w:color="auto"/>
        <w:right w:val="none" w:sz="0" w:space="0" w:color="auto"/>
      </w:divBdr>
    </w:div>
    <w:div w:id="533932481">
      <w:bodyDiv w:val="1"/>
      <w:marLeft w:val="0"/>
      <w:marRight w:val="0"/>
      <w:marTop w:val="0"/>
      <w:marBottom w:val="0"/>
      <w:divBdr>
        <w:top w:val="none" w:sz="0" w:space="0" w:color="auto"/>
        <w:left w:val="none" w:sz="0" w:space="0" w:color="auto"/>
        <w:bottom w:val="none" w:sz="0" w:space="0" w:color="auto"/>
        <w:right w:val="none" w:sz="0" w:space="0" w:color="auto"/>
      </w:divBdr>
    </w:div>
    <w:div w:id="550458117">
      <w:bodyDiv w:val="1"/>
      <w:marLeft w:val="0"/>
      <w:marRight w:val="0"/>
      <w:marTop w:val="0"/>
      <w:marBottom w:val="0"/>
      <w:divBdr>
        <w:top w:val="none" w:sz="0" w:space="0" w:color="auto"/>
        <w:left w:val="none" w:sz="0" w:space="0" w:color="auto"/>
        <w:bottom w:val="none" w:sz="0" w:space="0" w:color="auto"/>
        <w:right w:val="none" w:sz="0" w:space="0" w:color="auto"/>
      </w:divBdr>
      <w:divsChild>
        <w:div w:id="964893382">
          <w:marLeft w:val="0"/>
          <w:marRight w:val="0"/>
          <w:marTop w:val="0"/>
          <w:marBottom w:val="0"/>
          <w:divBdr>
            <w:top w:val="none" w:sz="0" w:space="0" w:color="auto"/>
            <w:left w:val="none" w:sz="0" w:space="0" w:color="auto"/>
            <w:bottom w:val="none" w:sz="0" w:space="0" w:color="auto"/>
            <w:right w:val="none" w:sz="0" w:space="0" w:color="auto"/>
          </w:divBdr>
        </w:div>
        <w:div w:id="489521018">
          <w:marLeft w:val="0"/>
          <w:marRight w:val="0"/>
          <w:marTop w:val="0"/>
          <w:marBottom w:val="0"/>
          <w:divBdr>
            <w:top w:val="none" w:sz="0" w:space="0" w:color="auto"/>
            <w:left w:val="none" w:sz="0" w:space="0" w:color="auto"/>
            <w:bottom w:val="none" w:sz="0" w:space="0" w:color="auto"/>
            <w:right w:val="none" w:sz="0" w:space="0" w:color="auto"/>
          </w:divBdr>
        </w:div>
      </w:divsChild>
    </w:div>
    <w:div w:id="560404517">
      <w:bodyDiv w:val="1"/>
      <w:marLeft w:val="0"/>
      <w:marRight w:val="0"/>
      <w:marTop w:val="0"/>
      <w:marBottom w:val="0"/>
      <w:divBdr>
        <w:top w:val="none" w:sz="0" w:space="0" w:color="auto"/>
        <w:left w:val="none" w:sz="0" w:space="0" w:color="auto"/>
        <w:bottom w:val="none" w:sz="0" w:space="0" w:color="auto"/>
        <w:right w:val="none" w:sz="0" w:space="0" w:color="auto"/>
      </w:divBdr>
    </w:div>
    <w:div w:id="580870168">
      <w:bodyDiv w:val="1"/>
      <w:marLeft w:val="0"/>
      <w:marRight w:val="0"/>
      <w:marTop w:val="0"/>
      <w:marBottom w:val="0"/>
      <w:divBdr>
        <w:top w:val="none" w:sz="0" w:space="0" w:color="auto"/>
        <w:left w:val="none" w:sz="0" w:space="0" w:color="auto"/>
        <w:bottom w:val="none" w:sz="0" w:space="0" w:color="auto"/>
        <w:right w:val="none" w:sz="0" w:space="0" w:color="auto"/>
      </w:divBdr>
    </w:div>
    <w:div w:id="706638913">
      <w:bodyDiv w:val="1"/>
      <w:marLeft w:val="0"/>
      <w:marRight w:val="0"/>
      <w:marTop w:val="0"/>
      <w:marBottom w:val="0"/>
      <w:divBdr>
        <w:top w:val="none" w:sz="0" w:space="0" w:color="auto"/>
        <w:left w:val="none" w:sz="0" w:space="0" w:color="auto"/>
        <w:bottom w:val="none" w:sz="0" w:space="0" w:color="auto"/>
        <w:right w:val="none" w:sz="0" w:space="0" w:color="auto"/>
      </w:divBdr>
    </w:div>
    <w:div w:id="714504393">
      <w:bodyDiv w:val="1"/>
      <w:marLeft w:val="0"/>
      <w:marRight w:val="0"/>
      <w:marTop w:val="0"/>
      <w:marBottom w:val="0"/>
      <w:divBdr>
        <w:top w:val="none" w:sz="0" w:space="0" w:color="auto"/>
        <w:left w:val="none" w:sz="0" w:space="0" w:color="auto"/>
        <w:bottom w:val="none" w:sz="0" w:space="0" w:color="auto"/>
        <w:right w:val="none" w:sz="0" w:space="0" w:color="auto"/>
      </w:divBdr>
    </w:div>
    <w:div w:id="742990535">
      <w:bodyDiv w:val="1"/>
      <w:marLeft w:val="0"/>
      <w:marRight w:val="0"/>
      <w:marTop w:val="0"/>
      <w:marBottom w:val="0"/>
      <w:divBdr>
        <w:top w:val="none" w:sz="0" w:space="0" w:color="auto"/>
        <w:left w:val="none" w:sz="0" w:space="0" w:color="auto"/>
        <w:bottom w:val="none" w:sz="0" w:space="0" w:color="auto"/>
        <w:right w:val="none" w:sz="0" w:space="0" w:color="auto"/>
      </w:divBdr>
    </w:div>
    <w:div w:id="880939139">
      <w:bodyDiv w:val="1"/>
      <w:marLeft w:val="0"/>
      <w:marRight w:val="0"/>
      <w:marTop w:val="0"/>
      <w:marBottom w:val="0"/>
      <w:divBdr>
        <w:top w:val="none" w:sz="0" w:space="0" w:color="auto"/>
        <w:left w:val="none" w:sz="0" w:space="0" w:color="auto"/>
        <w:bottom w:val="none" w:sz="0" w:space="0" w:color="auto"/>
        <w:right w:val="none" w:sz="0" w:space="0" w:color="auto"/>
      </w:divBdr>
      <w:divsChild>
        <w:div w:id="1679771200">
          <w:marLeft w:val="0"/>
          <w:marRight w:val="0"/>
          <w:marTop w:val="0"/>
          <w:marBottom w:val="0"/>
          <w:divBdr>
            <w:top w:val="none" w:sz="0" w:space="0" w:color="auto"/>
            <w:left w:val="none" w:sz="0" w:space="0" w:color="auto"/>
            <w:bottom w:val="none" w:sz="0" w:space="0" w:color="auto"/>
            <w:right w:val="none" w:sz="0" w:space="0" w:color="auto"/>
          </w:divBdr>
        </w:div>
      </w:divsChild>
    </w:div>
    <w:div w:id="883441836">
      <w:bodyDiv w:val="1"/>
      <w:marLeft w:val="0"/>
      <w:marRight w:val="0"/>
      <w:marTop w:val="0"/>
      <w:marBottom w:val="0"/>
      <w:divBdr>
        <w:top w:val="none" w:sz="0" w:space="0" w:color="auto"/>
        <w:left w:val="none" w:sz="0" w:space="0" w:color="auto"/>
        <w:bottom w:val="none" w:sz="0" w:space="0" w:color="auto"/>
        <w:right w:val="none" w:sz="0" w:space="0" w:color="auto"/>
      </w:divBdr>
    </w:div>
    <w:div w:id="895700551">
      <w:bodyDiv w:val="1"/>
      <w:marLeft w:val="0"/>
      <w:marRight w:val="0"/>
      <w:marTop w:val="0"/>
      <w:marBottom w:val="0"/>
      <w:divBdr>
        <w:top w:val="none" w:sz="0" w:space="0" w:color="auto"/>
        <w:left w:val="none" w:sz="0" w:space="0" w:color="auto"/>
        <w:bottom w:val="none" w:sz="0" w:space="0" w:color="auto"/>
        <w:right w:val="none" w:sz="0" w:space="0" w:color="auto"/>
      </w:divBdr>
    </w:div>
    <w:div w:id="945427824">
      <w:bodyDiv w:val="1"/>
      <w:marLeft w:val="0"/>
      <w:marRight w:val="0"/>
      <w:marTop w:val="0"/>
      <w:marBottom w:val="0"/>
      <w:divBdr>
        <w:top w:val="none" w:sz="0" w:space="0" w:color="auto"/>
        <w:left w:val="none" w:sz="0" w:space="0" w:color="auto"/>
        <w:bottom w:val="none" w:sz="0" w:space="0" w:color="auto"/>
        <w:right w:val="none" w:sz="0" w:space="0" w:color="auto"/>
      </w:divBdr>
    </w:div>
    <w:div w:id="1069839908">
      <w:bodyDiv w:val="1"/>
      <w:marLeft w:val="0"/>
      <w:marRight w:val="0"/>
      <w:marTop w:val="0"/>
      <w:marBottom w:val="0"/>
      <w:divBdr>
        <w:top w:val="none" w:sz="0" w:space="0" w:color="auto"/>
        <w:left w:val="none" w:sz="0" w:space="0" w:color="auto"/>
        <w:bottom w:val="none" w:sz="0" w:space="0" w:color="auto"/>
        <w:right w:val="none" w:sz="0" w:space="0" w:color="auto"/>
      </w:divBdr>
    </w:div>
    <w:div w:id="1131898495">
      <w:bodyDiv w:val="1"/>
      <w:marLeft w:val="0"/>
      <w:marRight w:val="0"/>
      <w:marTop w:val="0"/>
      <w:marBottom w:val="0"/>
      <w:divBdr>
        <w:top w:val="none" w:sz="0" w:space="0" w:color="auto"/>
        <w:left w:val="none" w:sz="0" w:space="0" w:color="auto"/>
        <w:bottom w:val="none" w:sz="0" w:space="0" w:color="auto"/>
        <w:right w:val="none" w:sz="0" w:space="0" w:color="auto"/>
      </w:divBdr>
    </w:div>
    <w:div w:id="1201868283">
      <w:bodyDiv w:val="1"/>
      <w:marLeft w:val="0"/>
      <w:marRight w:val="0"/>
      <w:marTop w:val="0"/>
      <w:marBottom w:val="0"/>
      <w:divBdr>
        <w:top w:val="none" w:sz="0" w:space="0" w:color="auto"/>
        <w:left w:val="none" w:sz="0" w:space="0" w:color="auto"/>
        <w:bottom w:val="none" w:sz="0" w:space="0" w:color="auto"/>
        <w:right w:val="none" w:sz="0" w:space="0" w:color="auto"/>
      </w:divBdr>
    </w:div>
    <w:div w:id="1216549455">
      <w:bodyDiv w:val="1"/>
      <w:marLeft w:val="0"/>
      <w:marRight w:val="0"/>
      <w:marTop w:val="0"/>
      <w:marBottom w:val="0"/>
      <w:divBdr>
        <w:top w:val="none" w:sz="0" w:space="0" w:color="auto"/>
        <w:left w:val="none" w:sz="0" w:space="0" w:color="auto"/>
        <w:bottom w:val="none" w:sz="0" w:space="0" w:color="auto"/>
        <w:right w:val="none" w:sz="0" w:space="0" w:color="auto"/>
      </w:divBdr>
    </w:div>
    <w:div w:id="1290815073">
      <w:bodyDiv w:val="1"/>
      <w:marLeft w:val="0"/>
      <w:marRight w:val="0"/>
      <w:marTop w:val="0"/>
      <w:marBottom w:val="0"/>
      <w:divBdr>
        <w:top w:val="none" w:sz="0" w:space="0" w:color="auto"/>
        <w:left w:val="none" w:sz="0" w:space="0" w:color="auto"/>
        <w:bottom w:val="none" w:sz="0" w:space="0" w:color="auto"/>
        <w:right w:val="none" w:sz="0" w:space="0" w:color="auto"/>
      </w:divBdr>
      <w:divsChild>
        <w:div w:id="751658732">
          <w:marLeft w:val="0"/>
          <w:marRight w:val="0"/>
          <w:marTop w:val="0"/>
          <w:marBottom w:val="0"/>
          <w:divBdr>
            <w:top w:val="none" w:sz="0" w:space="0" w:color="auto"/>
            <w:left w:val="none" w:sz="0" w:space="0" w:color="auto"/>
            <w:bottom w:val="none" w:sz="0" w:space="0" w:color="auto"/>
            <w:right w:val="none" w:sz="0" w:space="0" w:color="auto"/>
          </w:divBdr>
        </w:div>
        <w:div w:id="572591911">
          <w:marLeft w:val="0"/>
          <w:marRight w:val="0"/>
          <w:marTop w:val="0"/>
          <w:marBottom w:val="0"/>
          <w:divBdr>
            <w:top w:val="none" w:sz="0" w:space="0" w:color="auto"/>
            <w:left w:val="none" w:sz="0" w:space="0" w:color="auto"/>
            <w:bottom w:val="none" w:sz="0" w:space="0" w:color="auto"/>
            <w:right w:val="none" w:sz="0" w:space="0" w:color="auto"/>
          </w:divBdr>
        </w:div>
      </w:divsChild>
    </w:div>
    <w:div w:id="1324969135">
      <w:bodyDiv w:val="1"/>
      <w:marLeft w:val="0"/>
      <w:marRight w:val="0"/>
      <w:marTop w:val="0"/>
      <w:marBottom w:val="0"/>
      <w:divBdr>
        <w:top w:val="none" w:sz="0" w:space="0" w:color="auto"/>
        <w:left w:val="none" w:sz="0" w:space="0" w:color="auto"/>
        <w:bottom w:val="none" w:sz="0" w:space="0" w:color="auto"/>
        <w:right w:val="none" w:sz="0" w:space="0" w:color="auto"/>
      </w:divBdr>
    </w:div>
    <w:div w:id="1352337747">
      <w:bodyDiv w:val="1"/>
      <w:marLeft w:val="0"/>
      <w:marRight w:val="0"/>
      <w:marTop w:val="0"/>
      <w:marBottom w:val="0"/>
      <w:divBdr>
        <w:top w:val="none" w:sz="0" w:space="0" w:color="auto"/>
        <w:left w:val="none" w:sz="0" w:space="0" w:color="auto"/>
        <w:bottom w:val="none" w:sz="0" w:space="0" w:color="auto"/>
        <w:right w:val="none" w:sz="0" w:space="0" w:color="auto"/>
      </w:divBdr>
    </w:div>
    <w:div w:id="1367557952">
      <w:bodyDiv w:val="1"/>
      <w:marLeft w:val="0"/>
      <w:marRight w:val="0"/>
      <w:marTop w:val="0"/>
      <w:marBottom w:val="0"/>
      <w:divBdr>
        <w:top w:val="none" w:sz="0" w:space="0" w:color="auto"/>
        <w:left w:val="none" w:sz="0" w:space="0" w:color="auto"/>
        <w:bottom w:val="none" w:sz="0" w:space="0" w:color="auto"/>
        <w:right w:val="none" w:sz="0" w:space="0" w:color="auto"/>
      </w:divBdr>
    </w:div>
    <w:div w:id="1413620113">
      <w:bodyDiv w:val="1"/>
      <w:marLeft w:val="0"/>
      <w:marRight w:val="0"/>
      <w:marTop w:val="0"/>
      <w:marBottom w:val="0"/>
      <w:divBdr>
        <w:top w:val="none" w:sz="0" w:space="0" w:color="auto"/>
        <w:left w:val="none" w:sz="0" w:space="0" w:color="auto"/>
        <w:bottom w:val="none" w:sz="0" w:space="0" w:color="auto"/>
        <w:right w:val="none" w:sz="0" w:space="0" w:color="auto"/>
      </w:divBdr>
    </w:div>
    <w:div w:id="1416319297">
      <w:bodyDiv w:val="1"/>
      <w:marLeft w:val="0"/>
      <w:marRight w:val="0"/>
      <w:marTop w:val="0"/>
      <w:marBottom w:val="0"/>
      <w:divBdr>
        <w:top w:val="none" w:sz="0" w:space="0" w:color="auto"/>
        <w:left w:val="none" w:sz="0" w:space="0" w:color="auto"/>
        <w:bottom w:val="none" w:sz="0" w:space="0" w:color="auto"/>
        <w:right w:val="none" w:sz="0" w:space="0" w:color="auto"/>
      </w:divBdr>
    </w:div>
    <w:div w:id="1556895954">
      <w:bodyDiv w:val="1"/>
      <w:marLeft w:val="0"/>
      <w:marRight w:val="0"/>
      <w:marTop w:val="0"/>
      <w:marBottom w:val="0"/>
      <w:divBdr>
        <w:top w:val="none" w:sz="0" w:space="0" w:color="auto"/>
        <w:left w:val="none" w:sz="0" w:space="0" w:color="auto"/>
        <w:bottom w:val="none" w:sz="0" w:space="0" w:color="auto"/>
        <w:right w:val="none" w:sz="0" w:space="0" w:color="auto"/>
      </w:divBdr>
    </w:div>
    <w:div w:id="1687360848">
      <w:bodyDiv w:val="1"/>
      <w:marLeft w:val="0"/>
      <w:marRight w:val="0"/>
      <w:marTop w:val="0"/>
      <w:marBottom w:val="0"/>
      <w:divBdr>
        <w:top w:val="none" w:sz="0" w:space="0" w:color="auto"/>
        <w:left w:val="none" w:sz="0" w:space="0" w:color="auto"/>
        <w:bottom w:val="none" w:sz="0" w:space="0" w:color="auto"/>
        <w:right w:val="none" w:sz="0" w:space="0" w:color="auto"/>
      </w:divBdr>
    </w:div>
    <w:div w:id="1719014728">
      <w:bodyDiv w:val="1"/>
      <w:marLeft w:val="0"/>
      <w:marRight w:val="0"/>
      <w:marTop w:val="0"/>
      <w:marBottom w:val="0"/>
      <w:divBdr>
        <w:top w:val="none" w:sz="0" w:space="0" w:color="auto"/>
        <w:left w:val="none" w:sz="0" w:space="0" w:color="auto"/>
        <w:bottom w:val="none" w:sz="0" w:space="0" w:color="auto"/>
        <w:right w:val="none" w:sz="0" w:space="0" w:color="auto"/>
      </w:divBdr>
    </w:div>
    <w:div w:id="1727415103">
      <w:bodyDiv w:val="1"/>
      <w:marLeft w:val="0"/>
      <w:marRight w:val="0"/>
      <w:marTop w:val="0"/>
      <w:marBottom w:val="0"/>
      <w:divBdr>
        <w:top w:val="none" w:sz="0" w:space="0" w:color="auto"/>
        <w:left w:val="none" w:sz="0" w:space="0" w:color="auto"/>
        <w:bottom w:val="none" w:sz="0" w:space="0" w:color="auto"/>
        <w:right w:val="none" w:sz="0" w:space="0" w:color="auto"/>
      </w:divBdr>
    </w:div>
    <w:div w:id="1845970610">
      <w:bodyDiv w:val="1"/>
      <w:marLeft w:val="0"/>
      <w:marRight w:val="0"/>
      <w:marTop w:val="0"/>
      <w:marBottom w:val="0"/>
      <w:divBdr>
        <w:top w:val="none" w:sz="0" w:space="0" w:color="auto"/>
        <w:left w:val="none" w:sz="0" w:space="0" w:color="auto"/>
        <w:bottom w:val="none" w:sz="0" w:space="0" w:color="auto"/>
        <w:right w:val="none" w:sz="0" w:space="0" w:color="auto"/>
      </w:divBdr>
    </w:div>
    <w:div w:id="2028024994">
      <w:bodyDiv w:val="1"/>
      <w:marLeft w:val="0"/>
      <w:marRight w:val="0"/>
      <w:marTop w:val="0"/>
      <w:marBottom w:val="0"/>
      <w:divBdr>
        <w:top w:val="none" w:sz="0" w:space="0" w:color="auto"/>
        <w:left w:val="none" w:sz="0" w:space="0" w:color="auto"/>
        <w:bottom w:val="none" w:sz="0" w:space="0" w:color="auto"/>
        <w:right w:val="none" w:sz="0" w:space="0" w:color="auto"/>
      </w:divBdr>
    </w:div>
    <w:div w:id="21164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F45E3-209D-4D7C-A73A-EE5C8FE8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4071</Words>
  <Characters>22108</Characters>
  <Application>Microsoft Office Word</Application>
  <DocSecurity>4</DocSecurity>
  <Lines>460</Lines>
  <Paragraphs>148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COLOCACION DE OBLIGACIONES NEGOCIABLES</vt:lpstr>
      <vt:lpstr>CONTRATO DE COLOCACION DE OBLIGACIONES NEGOCIABLES</vt:lpstr>
    </vt:vector>
  </TitlesOfParts>
  <Company/>
  <LinksUpToDate>false</LinksUpToDate>
  <CharactersWithSpaces>26031</CharactersWithSpaces>
  <SharedDoc>false</SharedDoc>
  <HLinks>
    <vt:vector size="36" baseType="variant">
      <vt:variant>
        <vt:i4>3735589</vt:i4>
      </vt:variant>
      <vt:variant>
        <vt:i4>15</vt:i4>
      </vt:variant>
      <vt:variant>
        <vt:i4>0</vt:i4>
      </vt:variant>
      <vt:variant>
        <vt:i4>5</vt:i4>
      </vt:variant>
      <vt:variant>
        <vt:lpwstr>http://www.angelestrada.com.ar/</vt:lpwstr>
      </vt:variant>
      <vt:variant>
        <vt:lpwstr/>
      </vt:variant>
      <vt:variant>
        <vt:i4>6488108</vt:i4>
      </vt:variant>
      <vt:variant>
        <vt:i4>12</vt:i4>
      </vt:variant>
      <vt:variant>
        <vt:i4>0</vt:i4>
      </vt:variant>
      <vt:variant>
        <vt:i4>5</vt:i4>
      </vt:variant>
      <vt:variant>
        <vt:lpwstr>http://www.mae.com.ar/</vt:lpwstr>
      </vt:variant>
      <vt:variant>
        <vt:lpwstr/>
      </vt:variant>
      <vt:variant>
        <vt:i4>6488108</vt:i4>
      </vt:variant>
      <vt:variant>
        <vt:i4>9</vt:i4>
      </vt:variant>
      <vt:variant>
        <vt:i4>0</vt:i4>
      </vt:variant>
      <vt:variant>
        <vt:i4>5</vt:i4>
      </vt:variant>
      <vt:variant>
        <vt:lpwstr>http://www.mae.com.ar/</vt:lpwstr>
      </vt:variant>
      <vt:variant>
        <vt:lpwstr/>
      </vt:variant>
      <vt:variant>
        <vt:i4>6488108</vt:i4>
      </vt:variant>
      <vt:variant>
        <vt:i4>6</vt:i4>
      </vt:variant>
      <vt:variant>
        <vt:i4>0</vt:i4>
      </vt:variant>
      <vt:variant>
        <vt:i4>5</vt:i4>
      </vt:variant>
      <vt:variant>
        <vt:lpwstr>http://www.mae.com.ar/</vt:lpwstr>
      </vt:variant>
      <vt:variant>
        <vt:lpwstr/>
      </vt:variant>
      <vt:variant>
        <vt:i4>3735589</vt:i4>
      </vt:variant>
      <vt:variant>
        <vt:i4>3</vt:i4>
      </vt:variant>
      <vt:variant>
        <vt:i4>0</vt:i4>
      </vt:variant>
      <vt:variant>
        <vt:i4>5</vt:i4>
      </vt:variant>
      <vt:variant>
        <vt:lpwstr>http://www.angelestrada.com.ar/</vt:lpwstr>
      </vt:variant>
      <vt:variant>
        <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COLOCACION DE OBLIGACIONES NEGOCIABLES</dc:title>
  <dc:creator>cdcu@marval.com</dc:creator>
  <dc:description/>
  <cp:lastModifiedBy>Maria Aranda</cp:lastModifiedBy>
  <cp:revision>2</cp:revision>
  <cp:lastPrinted>2024-03-14T20:45:00Z</cp:lastPrinted>
  <dcterms:created xsi:type="dcterms:W3CDTF">2026-05-28T13:22:00Z</dcterms:created>
  <dcterms:modified xsi:type="dcterms:W3CDTF">2026-05-28T13:22:00Z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c2abd79-57a9-4473-8700-c843f76a1e37_Enabled">
    <vt:lpwstr>True</vt:lpwstr>
  </property>
  <property fmtid="{D5CDD505-2E9C-101B-9397-08002B2CF9AE}" pid="4" name="MSIP_Label_0c2abd79-57a9-4473-8700-c843f76a1e37_SiteId">
    <vt:lpwstr>35595a02-4d6d-44ac-99e1-f9ab4cd872db</vt:lpwstr>
  </property>
  <property fmtid="{D5CDD505-2E9C-101B-9397-08002B2CF9AE}" pid="5" name="MSIP_Label_0c2abd79-57a9-4473-8700-c843f76a1e37_Owner">
    <vt:lpwstr>A275951@santanderrio.com.ar</vt:lpwstr>
  </property>
  <property fmtid="{D5CDD505-2E9C-101B-9397-08002B2CF9AE}" pid="6" name="MSIP_Label_0c2abd79-57a9-4473-8700-c843f76a1e37_SetDate">
    <vt:lpwstr>2020-09-11T20:40:10.7939684Z</vt:lpwstr>
  </property>
  <property fmtid="{D5CDD505-2E9C-101B-9397-08002B2CF9AE}" pid="7" name="MSIP_Label_0c2abd79-57a9-4473-8700-c843f76a1e37_Name">
    <vt:lpwstr>Internal</vt:lpwstr>
  </property>
  <property fmtid="{D5CDD505-2E9C-101B-9397-08002B2CF9AE}" pid="8" name="MSIP_Label_0c2abd79-57a9-4473-8700-c843f76a1e37_Application">
    <vt:lpwstr>Microsoft Azure Information Protection</vt:lpwstr>
  </property>
  <property fmtid="{D5CDD505-2E9C-101B-9397-08002B2CF9AE}" pid="9" name="MSIP_Label_0c2abd79-57a9-4473-8700-c843f76a1e37_ActionId">
    <vt:lpwstr>b6427a32-dfc8-48cf-a601-77248e6d4c96</vt:lpwstr>
  </property>
  <property fmtid="{D5CDD505-2E9C-101B-9397-08002B2CF9AE}" pid="10" name="MSIP_Label_0c2abd79-57a9-4473-8700-c843f76a1e37_Extended_MSFT_Method">
    <vt:lpwstr>Manual</vt:lpwstr>
  </property>
  <property fmtid="{D5CDD505-2E9C-101B-9397-08002B2CF9AE}" pid="11" name="MSIP_Label_a9378c09-609d-421b-88fc-485d53760b2b_Enabled">
    <vt:lpwstr>true</vt:lpwstr>
  </property>
  <property fmtid="{D5CDD505-2E9C-101B-9397-08002B2CF9AE}" pid="12" name="MSIP_Label_a9378c09-609d-421b-88fc-485d53760b2b_SetDate">
    <vt:lpwstr>2026-05-28T13:22:44Z</vt:lpwstr>
  </property>
  <property fmtid="{D5CDD505-2E9C-101B-9397-08002B2CF9AE}" pid="13" name="MSIP_Label_a9378c09-609d-421b-88fc-485d53760b2b_Method">
    <vt:lpwstr>Standard</vt:lpwstr>
  </property>
  <property fmtid="{D5CDD505-2E9C-101B-9397-08002B2CF9AE}" pid="14" name="MSIP_Label_a9378c09-609d-421b-88fc-485d53760b2b_Name">
    <vt:lpwstr>Etiqueta Estrictamente Secreto</vt:lpwstr>
  </property>
  <property fmtid="{D5CDD505-2E9C-101B-9397-08002B2CF9AE}" pid="15" name="MSIP_Label_a9378c09-609d-421b-88fc-485d53760b2b_SiteId">
    <vt:lpwstr>d80f880f-4d4b-48a4-b6d5-ee44b3cdf59b</vt:lpwstr>
  </property>
  <property fmtid="{D5CDD505-2E9C-101B-9397-08002B2CF9AE}" pid="16" name="MSIP_Label_a9378c09-609d-421b-88fc-485d53760b2b_ActionId">
    <vt:lpwstr>3695dd70-8780-4235-a556-60856fa36b8d</vt:lpwstr>
  </property>
  <property fmtid="{D5CDD505-2E9C-101B-9397-08002B2CF9AE}" pid="17" name="MSIP_Label_a9378c09-609d-421b-88fc-485d53760b2b_ContentBits">
    <vt:lpwstr>0</vt:lpwstr>
  </property>
  <property fmtid="{D5CDD505-2E9C-101B-9397-08002B2CF9AE}" pid="18" name="MSIP_Label_a9378c09-609d-421b-88fc-485d53760b2b_Tag">
    <vt:lpwstr>10, 3, 0, 1</vt:lpwstr>
  </property>
</Properties>
</file>